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int="eastAsia" w:ascii="仿宋" w:hAnsi="仿宋" w:eastAsia="仿宋" w:cs="仿宋"/>
          <w:b w:val="0"/>
          <w:bCs w:val="0"/>
          <w:color w:val="000000" w:themeColor="text1"/>
          <w:spacing w:val="20"/>
          <w:sz w:val="32"/>
          <w:szCs w:val="32"/>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360" w:lineRule="auto"/>
        <w:ind w:left="1806" w:leftChars="344" w:hanging="1084" w:hangingChars="300"/>
        <w:jc w:val="both"/>
        <w:textAlignment w:val="auto"/>
        <w:rPr>
          <w:rFonts w:hint="default" w:ascii="仿宋" w:hAnsi="仿宋" w:eastAsia="仿宋" w:cs="仿宋"/>
          <w:b/>
          <w:bCs/>
          <w:color w:val="000000" w:themeColor="text1"/>
          <w:spacing w:val="20"/>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u w:val="none"/>
          <w:lang w:eastAsia="zh-CN"/>
          <w14:textFill>
            <w14:solidFill>
              <w14:schemeClr w14:val="tx1"/>
            </w14:solidFill>
          </w14:textFill>
        </w:rPr>
        <w:t>铜仁</w:t>
      </w:r>
      <w:r>
        <w:rPr>
          <w:rFonts w:hint="eastAsia" w:ascii="仿宋" w:hAnsi="仿宋" w:eastAsia="仿宋" w:cs="仿宋"/>
          <w:b/>
          <w:bCs/>
          <w:color w:val="000000" w:themeColor="text1"/>
          <w:sz w:val="36"/>
          <w:szCs w:val="36"/>
          <w:u w:val="none"/>
          <w:lang w:val="en-US" w:eastAsia="zh-CN"/>
          <w14:textFill>
            <w14:solidFill>
              <w14:schemeClr w14:val="tx1"/>
            </w14:solidFill>
          </w14:textFill>
        </w:rPr>
        <w:t>市委党校零星工程及采购项目</w:t>
      </w:r>
      <w:r>
        <w:rPr>
          <w:rFonts w:hint="eastAsia" w:ascii="仿宋" w:hAnsi="仿宋" w:eastAsia="仿宋" w:cs="仿宋"/>
          <w:b/>
          <w:bCs/>
          <w:color w:val="000000" w:themeColor="text1"/>
          <w:sz w:val="36"/>
          <w:szCs w:val="36"/>
          <w:u w:val="none"/>
          <w:lang w:eastAsia="zh-CN"/>
          <w14:textFill>
            <w14:solidFill>
              <w14:schemeClr w14:val="tx1"/>
            </w14:solidFill>
          </w14:textFill>
        </w:rPr>
        <w:t>招标代理</w:t>
      </w:r>
      <w:r>
        <w:rPr>
          <w:rFonts w:hint="eastAsia" w:ascii="仿宋" w:hAnsi="仿宋" w:eastAsia="仿宋" w:cs="仿宋"/>
          <w:b/>
          <w:bCs/>
          <w:color w:val="000000" w:themeColor="text1"/>
          <w:sz w:val="36"/>
          <w:szCs w:val="36"/>
          <w:u w:val="none"/>
          <w:lang w:val="en-US" w:eastAsia="zh-CN"/>
          <w14:textFill>
            <w14:solidFill>
              <w14:schemeClr w14:val="tx1"/>
            </w14:solidFill>
          </w14:textFill>
        </w:rPr>
        <w:t>服务</w:t>
      </w:r>
    </w:p>
    <w:p>
      <w:pPr>
        <w:pStyle w:val="19"/>
        <w:jc w:val="center"/>
        <w:rPr>
          <w:rFonts w:hint="eastAsia" w:ascii="仿宋" w:hAnsi="仿宋" w:eastAsia="仿宋" w:cs="仿宋"/>
          <w:b/>
          <w:bCs/>
          <w:color w:val="000000" w:themeColor="text1"/>
          <w:spacing w:val="20"/>
          <w:sz w:val="56"/>
          <w:szCs w:val="56"/>
          <w:lang w:val="en-US" w:eastAsia="zh-CN"/>
          <w14:textFill>
            <w14:solidFill>
              <w14:schemeClr w14:val="tx1"/>
            </w14:solidFill>
          </w14:textFill>
        </w:rPr>
      </w:pPr>
    </w:p>
    <w:p>
      <w:pPr>
        <w:pStyle w:val="19"/>
        <w:jc w:val="center"/>
        <w:rPr>
          <w:rFonts w:hint="eastAsia" w:ascii="仿宋" w:hAnsi="仿宋" w:eastAsia="仿宋" w:cs="仿宋"/>
          <w:b/>
          <w:bCs/>
          <w:color w:val="000000" w:themeColor="text1"/>
          <w:spacing w:val="20"/>
          <w:sz w:val="56"/>
          <w:szCs w:val="56"/>
          <w:lang w:val="en-US" w:eastAsia="zh-CN"/>
          <w14:textFill>
            <w14:solidFill>
              <w14:schemeClr w14:val="tx1"/>
            </w14:solidFill>
          </w14:textFill>
        </w:rPr>
      </w:pPr>
    </w:p>
    <w:p>
      <w:pPr>
        <w:pStyle w:val="19"/>
        <w:jc w:val="center"/>
        <w:rPr>
          <w:rFonts w:hint="eastAsia" w:ascii="仿宋" w:hAnsi="仿宋" w:eastAsia="仿宋" w:cs="仿宋"/>
          <w:b/>
          <w:bCs/>
          <w:color w:val="000000" w:themeColor="text1"/>
          <w:spacing w:val="20"/>
          <w:sz w:val="56"/>
          <w:szCs w:val="56"/>
          <w:lang w:val="en-US" w:eastAsia="zh-CN"/>
          <w14:textFill>
            <w14:solidFill>
              <w14:schemeClr w14:val="tx1"/>
            </w14:solidFill>
          </w14:textFill>
        </w:rPr>
      </w:pPr>
    </w:p>
    <w:p>
      <w:pPr>
        <w:pStyle w:val="19"/>
        <w:jc w:val="center"/>
        <w:rPr>
          <w:rFonts w:hint="eastAsia" w:ascii="仿宋" w:hAnsi="仿宋" w:eastAsia="仿宋" w:cs="仿宋"/>
          <w:b/>
          <w:bCs/>
          <w:color w:val="000000" w:themeColor="text1"/>
          <w:spacing w:val="20"/>
          <w:sz w:val="72"/>
          <w:szCs w:val="72"/>
          <w:lang w:val="en-US" w:eastAsia="zh-CN"/>
          <w14:textFill>
            <w14:solidFill>
              <w14:schemeClr w14:val="tx1"/>
            </w14:solidFill>
          </w14:textFill>
        </w:rPr>
      </w:pPr>
      <w:r>
        <w:rPr>
          <w:rFonts w:hint="eastAsia" w:ascii="仿宋" w:hAnsi="仿宋" w:eastAsia="仿宋" w:cs="仿宋"/>
          <w:b/>
          <w:bCs/>
          <w:color w:val="000000" w:themeColor="text1"/>
          <w:spacing w:val="20"/>
          <w:sz w:val="72"/>
          <w:szCs w:val="72"/>
          <w:lang w:val="en-US" w:eastAsia="zh-CN"/>
          <w14:textFill>
            <w14:solidFill>
              <w14:schemeClr w14:val="tx1"/>
            </w14:solidFill>
          </w14:textFill>
        </w:rPr>
        <w:t>竞选方案</w:t>
      </w:r>
    </w:p>
    <w:p>
      <w:pPr>
        <w:pStyle w:val="19"/>
        <w:jc w:val="center"/>
        <w:rPr>
          <w:rFonts w:hint="eastAsia" w:ascii="仿宋" w:hAnsi="仿宋" w:eastAsia="仿宋" w:cs="仿宋"/>
          <w:b w:val="0"/>
          <w:bCs w:val="0"/>
          <w:color w:val="000000" w:themeColor="text1"/>
          <w:spacing w:val="20"/>
          <w:sz w:val="32"/>
          <w:szCs w:val="32"/>
          <w:lang w:val="en-US" w:eastAsia="zh-CN"/>
          <w14:textFill>
            <w14:solidFill>
              <w14:schemeClr w14:val="tx1"/>
            </w14:solidFill>
          </w14:textFill>
        </w:rPr>
      </w:pPr>
    </w:p>
    <w:p>
      <w:pPr>
        <w:pStyle w:val="19"/>
        <w:jc w:val="center"/>
        <w:rPr>
          <w:rFonts w:hint="eastAsia" w:ascii="仿宋" w:hAnsi="仿宋" w:eastAsia="仿宋" w:cs="仿宋"/>
          <w:b w:val="0"/>
          <w:bCs w:val="0"/>
          <w:color w:val="000000" w:themeColor="text1"/>
          <w:spacing w:val="20"/>
          <w:sz w:val="32"/>
          <w:szCs w:val="32"/>
          <w:lang w:val="en-US" w:eastAsia="zh-CN"/>
          <w14:textFill>
            <w14:solidFill>
              <w14:schemeClr w14:val="tx1"/>
            </w14:solidFill>
          </w14:textFill>
        </w:rPr>
      </w:pPr>
    </w:p>
    <w:p>
      <w:pPr>
        <w:pStyle w:val="19"/>
        <w:jc w:val="center"/>
        <w:rPr>
          <w:rFonts w:hint="eastAsia" w:ascii="仿宋" w:hAnsi="仿宋" w:eastAsia="仿宋" w:cs="仿宋"/>
          <w:b w:val="0"/>
          <w:bCs w:val="0"/>
          <w:color w:val="000000" w:themeColor="text1"/>
          <w:spacing w:val="20"/>
          <w:sz w:val="32"/>
          <w:szCs w:val="32"/>
          <w:lang w:val="en-US" w:eastAsia="zh-CN"/>
          <w14:textFill>
            <w14:solidFill>
              <w14:schemeClr w14:val="tx1"/>
            </w14:solidFill>
          </w14:textFill>
        </w:rPr>
      </w:pPr>
    </w:p>
    <w:p>
      <w:pPr>
        <w:pStyle w:val="19"/>
        <w:jc w:val="center"/>
        <w:rPr>
          <w:rFonts w:hint="eastAsia" w:ascii="仿宋" w:hAnsi="仿宋" w:eastAsia="仿宋" w:cs="仿宋"/>
          <w:b w:val="0"/>
          <w:bCs w:val="0"/>
          <w:color w:val="000000" w:themeColor="text1"/>
          <w:spacing w:val="20"/>
          <w:sz w:val="32"/>
          <w:szCs w:val="32"/>
          <w:lang w:val="en-US" w:eastAsia="zh-CN"/>
          <w14:textFill>
            <w14:solidFill>
              <w14:schemeClr w14:val="tx1"/>
            </w14:solidFill>
          </w14:textFill>
        </w:rPr>
      </w:pPr>
    </w:p>
    <w:p>
      <w:pPr>
        <w:pStyle w:val="19"/>
        <w:jc w:val="both"/>
        <w:rPr>
          <w:rFonts w:hint="eastAsia" w:ascii="仿宋" w:hAnsi="仿宋" w:eastAsia="仿宋" w:cs="仿宋"/>
          <w:b w:val="0"/>
          <w:bCs w:val="0"/>
          <w:color w:val="000000" w:themeColor="text1"/>
          <w:spacing w:val="20"/>
          <w:sz w:val="32"/>
          <w:szCs w:val="32"/>
          <w:lang w:val="en-US" w:eastAsia="zh-CN"/>
          <w14:textFill>
            <w14:solidFill>
              <w14:schemeClr w14:val="tx1"/>
            </w14:solidFill>
          </w14:textFill>
        </w:rPr>
      </w:pPr>
    </w:p>
    <w:p>
      <w:pPr>
        <w:pStyle w:val="19"/>
        <w:jc w:val="both"/>
        <w:rPr>
          <w:rFonts w:hint="eastAsia" w:ascii="仿宋" w:hAnsi="仿宋" w:eastAsia="仿宋" w:cs="仿宋"/>
          <w:b w:val="0"/>
          <w:bCs w:val="0"/>
          <w:color w:val="000000" w:themeColor="text1"/>
          <w:spacing w:val="20"/>
          <w:sz w:val="32"/>
          <w:szCs w:val="32"/>
          <w:lang w:val="en-US" w:eastAsia="zh-CN"/>
          <w14:textFill>
            <w14:solidFill>
              <w14:schemeClr w14:val="tx1"/>
            </w14:solidFill>
          </w14:textFill>
        </w:rPr>
      </w:pPr>
    </w:p>
    <w:p>
      <w:pPr>
        <w:pStyle w:val="19"/>
        <w:jc w:val="both"/>
        <w:rPr>
          <w:rFonts w:hint="eastAsia" w:ascii="仿宋" w:hAnsi="仿宋" w:eastAsia="仿宋" w:cs="仿宋"/>
          <w:b w:val="0"/>
          <w:bCs w:val="0"/>
          <w:color w:val="000000" w:themeColor="text1"/>
          <w:spacing w:val="20"/>
          <w:sz w:val="32"/>
          <w:szCs w:val="32"/>
          <w:lang w:val="en-US" w:eastAsia="zh-CN"/>
          <w14:textFill>
            <w14:solidFill>
              <w14:schemeClr w14:val="tx1"/>
            </w14:solidFill>
          </w14:textFill>
        </w:rPr>
      </w:pPr>
    </w:p>
    <w:p>
      <w:pPr>
        <w:pStyle w:val="19"/>
        <w:jc w:val="both"/>
        <w:rPr>
          <w:rFonts w:hint="eastAsia" w:ascii="仿宋" w:hAnsi="仿宋" w:eastAsia="仿宋" w:cs="仿宋"/>
          <w:b w:val="0"/>
          <w:bCs w:val="0"/>
          <w:color w:val="000000" w:themeColor="text1"/>
          <w:spacing w:val="20"/>
          <w:sz w:val="32"/>
          <w:szCs w:val="32"/>
          <w:lang w:val="en-US" w:eastAsia="zh-CN"/>
          <w14:textFill>
            <w14:solidFill>
              <w14:schemeClr w14:val="tx1"/>
            </w14:solidFill>
          </w14:textFill>
        </w:rPr>
      </w:pPr>
    </w:p>
    <w:p>
      <w:pPr>
        <w:pStyle w:val="19"/>
        <w:ind w:firstLine="1440" w:firstLineChars="400"/>
        <w:jc w:val="both"/>
        <w:rPr>
          <w:rFonts w:hint="default" w:ascii="仿宋" w:hAnsi="仿宋" w:eastAsia="仿宋" w:cs="仿宋"/>
          <w:b w:val="0"/>
          <w:bCs w:val="0"/>
          <w:color w:val="000000" w:themeColor="text1"/>
          <w:spacing w:val="2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20"/>
          <w:sz w:val="32"/>
          <w:szCs w:val="32"/>
          <w:lang w:val="en-US" w:eastAsia="zh-CN"/>
          <w14:textFill>
            <w14:solidFill>
              <w14:schemeClr w14:val="tx1"/>
            </w14:solidFill>
          </w14:textFill>
        </w:rPr>
        <w:t>招标人：铜仁市委党校</w:t>
      </w:r>
    </w:p>
    <w:p>
      <w:pPr>
        <w:pStyle w:val="19"/>
        <w:ind w:firstLine="1440" w:firstLineChars="400"/>
        <w:jc w:val="both"/>
        <w:rPr>
          <w:rFonts w:hint="eastAsia" w:ascii="仿宋" w:hAnsi="仿宋" w:eastAsia="仿宋" w:cs="仿宋"/>
          <w:b w:val="0"/>
          <w:bCs w:val="0"/>
          <w:color w:val="000000" w:themeColor="text1"/>
          <w:spacing w:val="20"/>
          <w:sz w:val="32"/>
          <w:szCs w:val="32"/>
          <w:lang w:val="en-US" w:eastAsia="zh-CN"/>
          <w14:textFill>
            <w14:solidFill>
              <w14:schemeClr w14:val="tx1"/>
            </w14:solidFill>
          </w14:textFill>
        </w:rPr>
        <w:sectPr>
          <w:footerReference r:id="rId3" w:type="default"/>
          <w:pgSz w:w="11905" w:h="16838"/>
          <w:pgMar w:top="1361" w:right="1361" w:bottom="1361" w:left="1474" w:header="850" w:footer="850" w:gutter="0"/>
          <w:pgNumType w:fmt="numberInDash"/>
          <w:cols w:space="0" w:num="1"/>
          <w:rtlGutter w:val="0"/>
          <w:docGrid w:linePitch="318" w:charSpace="0"/>
        </w:sectPr>
      </w:pPr>
      <w:r>
        <w:rPr>
          <w:rFonts w:hint="eastAsia" w:ascii="仿宋" w:hAnsi="仿宋" w:eastAsia="仿宋" w:cs="仿宋"/>
          <w:b w:val="0"/>
          <w:bCs w:val="0"/>
          <w:color w:val="000000" w:themeColor="text1"/>
          <w:spacing w:val="20"/>
          <w:sz w:val="32"/>
          <w:szCs w:val="32"/>
          <w:lang w:val="en-US" w:eastAsia="zh-CN"/>
          <w14:textFill>
            <w14:solidFill>
              <w14:schemeClr w14:val="tx1"/>
            </w14:solidFill>
          </w14:textFill>
        </w:rPr>
        <w:t>时间：2025年1月21</w:t>
      </w:r>
      <w:r>
        <w:rPr>
          <w:rFonts w:hint="eastAsia" w:ascii="仿宋" w:hAnsi="仿宋" w:eastAsia="仿宋" w:cs="仿宋"/>
          <w:b w:val="0"/>
          <w:bCs w:val="0"/>
          <w:color w:val="000000" w:themeColor="text1"/>
          <w:spacing w:val="20"/>
          <w:sz w:val="32"/>
          <w:szCs w:val="32"/>
          <w:highlight w:val="none"/>
          <w:lang w:val="en-US" w:eastAsia="zh-CN"/>
          <w14:textFill>
            <w14:solidFill>
              <w14:schemeClr w14:val="tx1"/>
            </w14:solidFill>
          </w14:textFill>
        </w:rPr>
        <w:t>日</w:t>
      </w:r>
    </w:p>
    <w:p>
      <w:pPr>
        <w:pStyle w:val="19"/>
        <w:keepNext w:val="0"/>
        <w:keepLines w:val="0"/>
        <w:pageBreakBefore w:val="0"/>
        <w:widowControl/>
        <w:kinsoku/>
        <w:wordWrap/>
        <w:overflowPunct/>
        <w:topLinePunct w:val="0"/>
        <w:autoSpaceDE/>
        <w:autoSpaceDN/>
        <w:bidi w:val="0"/>
        <w:adjustRightInd/>
        <w:snapToGrid/>
        <w:spacing w:before="663" w:beforeLines="100" w:beforeAutospacing="0" w:line="360" w:lineRule="auto"/>
        <w:jc w:val="center"/>
        <w:textAlignment w:val="auto"/>
        <w:rPr>
          <w:rFonts w:hint="eastAsia" w:ascii="仿宋" w:hAnsi="仿宋" w:eastAsia="仿宋" w:cs="仿宋"/>
          <w:b/>
          <w:bCs/>
          <w:color w:val="000000" w:themeColor="text1"/>
          <w:spacing w:val="20"/>
          <w:sz w:val="36"/>
          <w:szCs w:val="36"/>
          <w:lang w:val="en-US" w:eastAsia="zh-CN"/>
          <w14:textFill>
            <w14:solidFill>
              <w14:schemeClr w14:val="tx1"/>
            </w14:solidFill>
          </w14:textFill>
        </w:rPr>
      </w:pPr>
      <w:r>
        <w:rPr>
          <w:rFonts w:hint="eastAsia" w:ascii="仿宋" w:hAnsi="仿宋" w:eastAsia="仿宋" w:cs="仿宋"/>
          <w:b/>
          <w:bCs/>
          <w:color w:val="000000" w:themeColor="text1"/>
          <w:spacing w:val="20"/>
          <w:sz w:val="36"/>
          <w:szCs w:val="36"/>
          <w:lang w:val="en-US" w:eastAsia="zh-CN"/>
          <w14:textFill>
            <w14:solidFill>
              <w14:schemeClr w14:val="tx1"/>
            </w14:solidFill>
          </w14:textFill>
        </w:rPr>
        <w:t>竞选公告</w:t>
      </w:r>
    </w:p>
    <w:p>
      <w:pPr>
        <w:keepNext w:val="0"/>
        <w:keepLines w:val="0"/>
        <w:pageBreakBefore w:val="0"/>
        <w:widowControl w:val="0"/>
        <w:numPr>
          <w:ilvl w:val="0"/>
          <w:numId w:val="0"/>
        </w:numPr>
        <w:kinsoku/>
        <w:wordWrap/>
        <w:overflowPunct/>
        <w:topLinePunct w:val="0"/>
        <w:autoSpaceDE/>
        <w:autoSpaceDN/>
        <w:bidi w:val="0"/>
        <w:adjustRightInd/>
        <w:snapToGrid/>
        <w:spacing w:before="160" w:beforeLines="50" w:line="360" w:lineRule="auto"/>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一、项目基本情况</w:t>
      </w: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jc w:val="left"/>
        <w:textAlignment w:val="auto"/>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项目名称：</w:t>
      </w:r>
      <w:r>
        <w:rPr>
          <w:rFonts w:hint="eastAsia" w:ascii="仿宋" w:hAnsi="仿宋" w:eastAsia="仿宋" w:cs="仿宋"/>
          <w:b/>
          <w:bCs/>
          <w:color w:val="000000" w:themeColor="text1"/>
          <w:sz w:val="28"/>
          <w:szCs w:val="28"/>
          <w:u w:val="none"/>
          <w:lang w:eastAsia="zh-CN"/>
          <w14:textFill>
            <w14:solidFill>
              <w14:schemeClr w14:val="tx1"/>
            </w14:solidFill>
          </w14:textFill>
        </w:rPr>
        <w:t>铜仁</w:t>
      </w:r>
      <w:r>
        <w:rPr>
          <w:rFonts w:hint="eastAsia" w:ascii="仿宋" w:hAnsi="仿宋" w:eastAsia="仿宋" w:cs="仿宋"/>
          <w:b/>
          <w:bCs/>
          <w:color w:val="000000" w:themeColor="text1"/>
          <w:sz w:val="28"/>
          <w:szCs w:val="28"/>
          <w:u w:val="none"/>
          <w:lang w:val="en-US" w:eastAsia="zh-CN"/>
          <w14:textFill>
            <w14:solidFill>
              <w14:schemeClr w14:val="tx1"/>
            </w14:solidFill>
          </w14:textFill>
        </w:rPr>
        <w:t>市委党校零星工程及采购项目</w:t>
      </w:r>
      <w:r>
        <w:rPr>
          <w:rFonts w:hint="eastAsia" w:ascii="仿宋" w:hAnsi="仿宋" w:eastAsia="仿宋" w:cs="仿宋"/>
          <w:b/>
          <w:bCs/>
          <w:color w:val="000000" w:themeColor="text1"/>
          <w:sz w:val="28"/>
          <w:szCs w:val="28"/>
          <w:u w:val="none"/>
          <w:lang w:eastAsia="zh-CN"/>
          <w14:textFill>
            <w14:solidFill>
              <w14:schemeClr w14:val="tx1"/>
            </w14:solidFill>
          </w14:textFill>
        </w:rPr>
        <w:t>招标代理</w:t>
      </w:r>
      <w:r>
        <w:rPr>
          <w:rFonts w:hint="eastAsia" w:ascii="仿宋" w:hAnsi="仿宋" w:eastAsia="仿宋" w:cs="仿宋"/>
          <w:b/>
          <w:bCs/>
          <w:color w:val="000000" w:themeColor="text1"/>
          <w:sz w:val="28"/>
          <w:szCs w:val="28"/>
          <w:u w:val="none"/>
          <w:lang w:val="en-US" w:eastAsia="zh-CN"/>
          <w14:textFill>
            <w14:solidFill>
              <w14:schemeClr w14:val="tx1"/>
            </w14:solidFill>
          </w14:textFill>
        </w:rPr>
        <w:t>服务</w:t>
      </w: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jc w:val="left"/>
        <w:textAlignment w:val="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项目联系人及联系方式：方成跃   15121656319</w:t>
      </w: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jc w:val="left"/>
        <w:textAlignment w:val="auto"/>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服务期限：</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2年</w:t>
      </w:r>
      <w:r>
        <w:rPr>
          <w:rFonts w:hint="eastAsia" w:ascii="仿宋" w:hAnsi="仿宋" w:eastAsia="仿宋" w:cs="仿宋"/>
          <w:bCs/>
          <w:color w:val="000000" w:themeColor="text1"/>
          <w:sz w:val="24"/>
          <w:szCs w:val="24"/>
          <w:highlight w:val="none"/>
          <w:lang w:eastAsia="zh-CN"/>
          <w14:textFill>
            <w14:solidFill>
              <w14:schemeClr w14:val="tx1"/>
            </w14:solidFill>
          </w14:textFill>
        </w:rPr>
        <w:t> </w:t>
      </w:r>
      <w:r>
        <w:rPr>
          <w:rFonts w:hint="eastAsia" w:ascii="仿宋" w:hAnsi="仿宋" w:eastAsia="仿宋" w:cs="仿宋"/>
          <w:bCs/>
          <w:color w:val="000000" w:themeColor="text1"/>
          <w:sz w:val="24"/>
          <w:szCs w:val="24"/>
          <w:highlight w:val="none"/>
          <w:lang w:eastAsia="zh-CN"/>
          <w14:textFill>
            <w14:solidFill>
              <w14:schemeClr w14:val="tx1"/>
            </w14:solidFill>
          </w14:textFill>
        </w:rPr>
        <w:t> </w:t>
      </w: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jc w:val="left"/>
        <w:textAlignment w:val="auto"/>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竞选</w:t>
      </w:r>
      <w:r>
        <w:rPr>
          <w:rFonts w:hint="eastAsia" w:ascii="仿宋" w:hAnsi="仿宋" w:eastAsia="仿宋" w:cs="仿宋"/>
          <w:bCs/>
          <w:color w:val="000000" w:themeColor="text1"/>
          <w:sz w:val="24"/>
          <w:szCs w:val="24"/>
          <w:highlight w:val="none"/>
          <w:lang w:eastAsia="zh-CN"/>
          <w14:textFill>
            <w14:solidFill>
              <w14:schemeClr w14:val="tx1"/>
            </w14:solidFill>
          </w14:textFill>
        </w:rPr>
        <w:t>起止时间：发布公告之日起</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至</w:t>
      </w:r>
      <w:r>
        <w:rPr>
          <w:rFonts w:hint="eastAsia" w:ascii="仿宋" w:hAnsi="仿宋" w:eastAsia="仿宋" w:cs="仿宋"/>
          <w:bCs/>
          <w:color w:val="000000" w:themeColor="text1"/>
          <w:sz w:val="24"/>
          <w:szCs w:val="24"/>
          <w:highlight w:val="none"/>
          <w:lang w:eastAsia="zh-CN"/>
          <w14:textFill>
            <w14:solidFill>
              <w14:schemeClr w14:val="tx1"/>
            </w14:solidFill>
          </w14:textFill>
        </w:rPr>
        <w:t> 202</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Cs/>
          <w:color w:val="000000" w:themeColor="text1"/>
          <w:sz w:val="24"/>
          <w:szCs w:val="24"/>
          <w:highlight w:val="none"/>
          <w:lang w:eastAsia="zh-CN"/>
          <w14:textFill>
            <w14:solidFill>
              <w14:schemeClr w14:val="tx1"/>
            </w14:solidFill>
          </w14:textFill>
        </w:rPr>
        <w:t>年</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1月24日17:00</w:t>
      </w: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jc w:val="left"/>
        <w:textAlignment w:val="auto"/>
        <w:rPr>
          <w:rFonts w:hint="default"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招标人：铜仁市</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委党校</w:t>
      </w:r>
    </w:p>
    <w:p>
      <w:pPr>
        <w:keepNext w:val="0"/>
        <w:keepLines w:val="0"/>
        <w:pageBreakBefore w:val="0"/>
        <w:widowControl w:val="0"/>
        <w:numPr>
          <w:ilvl w:val="0"/>
          <w:numId w:val="0"/>
        </w:numPr>
        <w:kinsoku/>
        <w:overflowPunct/>
        <w:topLinePunct w:val="0"/>
        <w:bidi w:val="0"/>
        <w:spacing w:line="360" w:lineRule="auto"/>
        <w:ind w:leftChars="0"/>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二、竞选人资格条件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具备《中华人民共和国政府采购法》第二十二条所规定的条件，并已清楚竞选方案的要求及有关文件规定。</w:t>
      </w:r>
      <w:bookmarkStart w:id="22" w:name="_GoBack"/>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（1）具有独立承担民事责任的能力：</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提供法人或其他组织的营业执照等证明文件，营业执照经营范围涵盖工程招标代理及政府采购代理服务内容，具备相应的服务能力；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（2）具有良好的商业信誉和健全的财务会计制度：提供近三年内行业组织信用评价证明材料和相关财务管理制度。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（3）具有履行合同所必须的设备和专业技术能力：提供具备履行合同所必需的设备和专业技术能力的证明材料或自行承诺。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（4）具有依法缴纳税收和社会保障资金的良好记录：</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①提供本单位2024年任意3个月依法缴纳税的完税证明（或提供本单位无欠税证明）。②提供本单位2024年任意3个月的社会保障资金缴纳证明材料。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（5）</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参加本次竞选前三年内，在经营活动中没有违法违规记录：提供近三年内在经营活动中没有重大违法记录的书面声明</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6）法律、行政法规规定的其他条件：未被列入“信用中国”网站中“记录失信被执行人或重大税收违法案件当事人名单或政府采购严重违法失信行为”的记录名单；未被列入“中国政府采购网”网站中“政府采购严重违法失信行为记录名单”。（提供</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网页查询截图</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bCs/>
          <w:color w:val="000000" w:themeColor="text1"/>
          <w:sz w:val="24"/>
          <w:szCs w:val="24"/>
          <w:highlight w:val="none"/>
          <w:lang w:eastAsia="zh-CN"/>
          <w14:textFill>
            <w14:solidFill>
              <w14:schemeClr w14:val="tx1"/>
            </w14:solidFill>
          </w14:textFill>
        </w:rPr>
        <w:t>竞选</w:t>
      </w:r>
      <w:r>
        <w:rPr>
          <w:rFonts w:hint="eastAsia" w:ascii="仿宋" w:hAnsi="仿宋" w:eastAsia="仿宋" w:cs="仿宋"/>
          <w:b/>
          <w:bCs/>
          <w:color w:val="000000" w:themeColor="text1"/>
          <w:sz w:val="24"/>
          <w:szCs w:val="24"/>
          <w:highlight w:val="none"/>
          <w14:textFill>
            <w14:solidFill>
              <w14:schemeClr w14:val="tx1"/>
            </w14:solidFill>
          </w14:textFill>
        </w:rPr>
        <w:t>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val="0"/>
          <w:color w:val="000000" w:themeColor="text1"/>
          <w:sz w:val="24"/>
          <w:szCs w:val="24"/>
          <w:highlight w:val="none"/>
          <w14:textFill>
            <w14:solidFill>
              <w14:schemeClr w14:val="tx1"/>
            </w14:solidFill>
          </w14:textFill>
        </w:rPr>
        <w:t>在</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w:t>
      </w:r>
      <w:r>
        <w:rPr>
          <w:rFonts w:hint="eastAsia" w:ascii="仿宋" w:hAnsi="仿宋" w:eastAsia="仿宋" w:cs="仿宋"/>
          <w:b w:val="0"/>
          <w:bCs w:val="0"/>
          <w:color w:val="000000" w:themeColor="text1"/>
          <w:sz w:val="24"/>
          <w:szCs w:val="24"/>
          <w:highlight w:val="none"/>
          <w14:textFill>
            <w14:solidFill>
              <w14:schemeClr w14:val="tx1"/>
            </w14:solidFill>
          </w14:textFill>
        </w:rPr>
        <w:t>过程中所涉及的一切费用，不论</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w:t>
      </w:r>
      <w:r>
        <w:rPr>
          <w:rFonts w:hint="eastAsia" w:ascii="仿宋" w:hAnsi="仿宋" w:eastAsia="仿宋" w:cs="仿宋"/>
          <w:b w:val="0"/>
          <w:bCs w:val="0"/>
          <w:color w:val="000000" w:themeColor="text1"/>
          <w:sz w:val="24"/>
          <w:szCs w:val="24"/>
          <w:highlight w:val="none"/>
          <w14:textFill>
            <w14:solidFill>
              <w14:schemeClr w14:val="tx1"/>
            </w14:solidFill>
          </w14:textFill>
        </w:rPr>
        <w:t>结果如何或</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val="0"/>
          <w:color w:val="000000" w:themeColor="text1"/>
          <w:sz w:val="24"/>
          <w:szCs w:val="24"/>
          <w:highlight w:val="none"/>
          <w14:textFill>
            <w14:solidFill>
              <w14:schemeClr w14:val="tx1"/>
            </w14:solidFill>
          </w14:textFill>
        </w:rPr>
        <w:t>中途放弃</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w:t>
      </w:r>
      <w:r>
        <w:rPr>
          <w:rFonts w:hint="eastAsia" w:ascii="仿宋" w:hAnsi="仿宋" w:eastAsia="仿宋" w:cs="仿宋"/>
          <w:b w:val="0"/>
          <w:bCs w:val="0"/>
          <w:color w:val="000000" w:themeColor="text1"/>
          <w:sz w:val="24"/>
          <w:szCs w:val="24"/>
          <w:highlight w:val="none"/>
          <w14:textFill>
            <w14:solidFill>
              <w14:schemeClr w14:val="tx1"/>
            </w14:solidFill>
          </w14:textFill>
        </w:rPr>
        <w:t>，均由</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val="0"/>
          <w:color w:val="000000" w:themeColor="text1"/>
          <w:sz w:val="24"/>
          <w:szCs w:val="24"/>
          <w:highlight w:val="none"/>
          <w14:textFill>
            <w14:solidFill>
              <w14:schemeClr w14:val="tx1"/>
            </w14:solidFill>
          </w14:textFill>
        </w:rPr>
        <w:t>自行承担</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被评为本次竞选</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中标人的应承担相应的专家评审费（评审费按市交易中心标准发放）</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四、招标代理服务费最高限价</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仿宋" w:hAnsi="仿宋" w:eastAsia="仿宋" w:cs="仿宋"/>
          <w:b w:val="0"/>
          <w:b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u w:val="none"/>
          <w:lang w:val="en-US" w:eastAsia="zh-CN" w:bidi="ar-SA"/>
          <w14:textFill>
            <w14:solidFill>
              <w14:schemeClr w14:val="tx1"/>
            </w14:solidFill>
          </w14:textFill>
        </w:rPr>
        <w:t>本次竞选周期内的代理服务费按照贵州省建设工程招投标协会发布(黔招协通〔2017〕08号)文件标准下浮后，预估最高限价为</w:t>
      </w:r>
      <w:r>
        <w:rPr>
          <w:rFonts w:hint="eastAsia" w:ascii="仿宋" w:hAnsi="仿宋" w:eastAsia="仿宋" w:cs="仿宋"/>
          <w:b w:val="0"/>
          <w:bCs w:val="0"/>
          <w:color w:val="000000" w:themeColor="text1"/>
          <w:kern w:val="2"/>
          <w:sz w:val="24"/>
          <w:szCs w:val="24"/>
          <w:highlight w:val="none"/>
          <w:u w:val="none"/>
          <w:lang w:val="en-US" w:eastAsia="zh-CN" w:bidi="ar-SA"/>
          <w14:textFill>
            <w14:solidFill>
              <w14:schemeClr w14:val="tx1"/>
            </w14:solidFill>
          </w14:textFill>
        </w:rPr>
        <w:t>90000</w:t>
      </w:r>
      <w:r>
        <w:rPr>
          <w:rFonts w:hint="eastAsia" w:ascii="仿宋" w:hAnsi="仿宋" w:eastAsia="仿宋" w:cs="仿宋"/>
          <w:b w:val="0"/>
          <w:bCs w:val="0"/>
          <w:color w:val="000000" w:themeColor="text1"/>
          <w:kern w:val="2"/>
          <w:sz w:val="24"/>
          <w:szCs w:val="24"/>
          <w:highlight w:val="none"/>
          <w:u w:val="none"/>
          <w:lang w:val="en-US" w:eastAsia="zh-CN" w:bidi="ar-SA"/>
          <w14:textFill>
            <w14:solidFill>
              <w14:schemeClr w14:val="tx1"/>
            </w14:solidFill>
          </w14:textFill>
        </w:rPr>
        <w:t xml:space="preserve">.00元。招标代理服务费由每个项目中标单位按合同约定进行支付（包括在招投标代理服务过程中产生的一切费用）。  </w:t>
      </w:r>
    </w:p>
    <w:p>
      <w:pPr>
        <w:pStyle w:val="2"/>
        <w:ind w:left="0" w:leftChars="0" w:firstLine="0" w:firstLineChars="0"/>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五、公告时间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本公告时间为：</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2025年1月22日至2025年1月24日17:00</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，竞选人须在公告截止时间内将竞选申请文件</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面交</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至招标人；本次活动竞选投标有效期：</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60</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日历天</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kinsoku/>
        <w:overflowPunct/>
        <w:topLinePunct w:val="0"/>
        <w:bidi w:val="0"/>
        <w:spacing w:line="360" w:lineRule="auto"/>
        <w:textAlignment w:val="auto"/>
        <w:outlineLvl w:val="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szCs w:val="24"/>
          <w:highlight w:val="none"/>
          <w:lang w:eastAsia="zh-CN"/>
          <w14:textFill>
            <w14:solidFill>
              <w14:schemeClr w14:val="tx1"/>
            </w14:solidFill>
          </w14:textFill>
        </w:rPr>
        <w:t>竞选申请</w:t>
      </w:r>
      <w:r>
        <w:rPr>
          <w:rFonts w:hint="eastAsia" w:ascii="仿宋" w:hAnsi="仿宋" w:eastAsia="仿宋" w:cs="仿宋"/>
          <w:b/>
          <w:bCs/>
          <w:color w:val="000000" w:themeColor="text1"/>
          <w:sz w:val="24"/>
          <w:szCs w:val="24"/>
          <w:highlight w:val="none"/>
          <w14:textFill>
            <w14:solidFill>
              <w14:schemeClr w14:val="tx1"/>
            </w14:solidFill>
          </w14:textFill>
        </w:rPr>
        <w:t>文件的组成</w:t>
      </w:r>
    </w:p>
    <w:p>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竞选申请</w:t>
      </w:r>
      <w:r>
        <w:rPr>
          <w:rFonts w:hint="eastAsia" w:ascii="仿宋" w:hAnsi="仿宋" w:eastAsia="仿宋" w:cs="仿宋"/>
          <w:b w:val="0"/>
          <w:bCs w:val="0"/>
          <w:color w:val="000000" w:themeColor="text1"/>
          <w:sz w:val="24"/>
          <w:szCs w:val="24"/>
          <w:highlight w:val="none"/>
          <w14:textFill>
            <w14:solidFill>
              <w14:schemeClr w14:val="tx1"/>
            </w14:solidFill>
          </w14:textFill>
        </w:rPr>
        <w:t>文件由下列内容组成</w:t>
      </w:r>
    </w:p>
    <w:p>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竞选申请函</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 法定代表人</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身份证明或项目负责人授权委托书</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 资格审查资料</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 代理项目业绩（提供招标代理合同和中标通知书复印件）</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 项目配备专业人员</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 代理服务方案；</w:t>
      </w:r>
    </w:p>
    <w:p>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val="0"/>
          <w:color w:val="000000" w:themeColor="text1"/>
          <w:sz w:val="24"/>
          <w:szCs w:val="24"/>
          <w:highlight w:val="none"/>
          <w14:textFill>
            <w14:solidFill>
              <w14:schemeClr w14:val="tx1"/>
            </w14:solidFill>
          </w14:textFill>
        </w:rPr>
        <w:t>认为有必要</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提交</w:t>
      </w:r>
      <w:r>
        <w:rPr>
          <w:rFonts w:hint="eastAsia" w:ascii="仿宋" w:hAnsi="仿宋" w:eastAsia="仿宋" w:cs="仿宋"/>
          <w:b w:val="0"/>
          <w:bCs w:val="0"/>
          <w:color w:val="000000" w:themeColor="text1"/>
          <w:sz w:val="24"/>
          <w:szCs w:val="24"/>
          <w:highlight w:val="none"/>
          <w14:textFill>
            <w14:solidFill>
              <w14:schemeClr w14:val="tx1"/>
            </w14:solidFill>
          </w14:textFill>
        </w:rPr>
        <w:t>的其他材料</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overflowPunct/>
        <w:topLinePunct w:val="0"/>
        <w:bidi w:val="0"/>
        <w:spacing w:line="360" w:lineRule="auto"/>
        <w:textAlignment w:val="auto"/>
        <w:outlineLvl w:val="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szCs w:val="24"/>
          <w:highlight w:val="none"/>
          <w:lang w:eastAsia="zh-CN"/>
          <w14:textFill>
            <w14:solidFill>
              <w14:schemeClr w14:val="tx1"/>
            </w14:solidFill>
          </w14:textFill>
        </w:rPr>
        <w:t>竞选申请文件</w:t>
      </w:r>
      <w:r>
        <w:rPr>
          <w:rFonts w:hint="eastAsia" w:ascii="仿宋" w:hAnsi="仿宋" w:eastAsia="仿宋" w:cs="仿宋"/>
          <w:b/>
          <w:bCs/>
          <w:color w:val="000000" w:themeColor="text1"/>
          <w:sz w:val="24"/>
          <w:szCs w:val="24"/>
          <w:highlight w:val="none"/>
          <w14:textFill>
            <w14:solidFill>
              <w14:schemeClr w14:val="tx1"/>
            </w14:solidFill>
          </w14:textFill>
        </w:rPr>
        <w:t>要求</w:t>
      </w:r>
    </w:p>
    <w:p>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1 </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竞选申请文件正本壹份，副本壹份。</w:t>
      </w:r>
      <w:r>
        <w:rPr>
          <w:rFonts w:hint="eastAsia" w:ascii="仿宋" w:hAnsi="仿宋" w:eastAsia="仿宋" w:cs="仿宋"/>
          <w:b w:val="0"/>
          <w:bCs w:val="0"/>
          <w:color w:val="000000" w:themeColor="text1"/>
          <w:sz w:val="24"/>
          <w:szCs w:val="24"/>
          <w:highlight w:val="none"/>
          <w14:textFill>
            <w14:solidFill>
              <w14:schemeClr w14:val="tx1"/>
            </w14:solidFill>
          </w14:textFill>
        </w:rPr>
        <w:t>正本与副本均须采用</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A4</w:t>
      </w:r>
      <w:r>
        <w:rPr>
          <w:rFonts w:hint="eastAsia" w:ascii="仿宋" w:hAnsi="仿宋" w:eastAsia="仿宋" w:cs="仿宋"/>
          <w:b w:val="0"/>
          <w:bCs w:val="0"/>
          <w:color w:val="000000" w:themeColor="text1"/>
          <w:sz w:val="24"/>
          <w:szCs w:val="24"/>
          <w:highlight w:val="none"/>
          <w14:textFill>
            <w14:solidFill>
              <w14:schemeClr w14:val="tx1"/>
            </w14:solidFill>
          </w14:textFill>
        </w:rPr>
        <w:t>打印</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并胶装成册</w:t>
      </w:r>
      <w:r>
        <w:rPr>
          <w:rFonts w:hint="eastAsia" w:ascii="仿宋" w:hAnsi="仿宋" w:eastAsia="仿宋" w:cs="仿宋"/>
          <w:b w:val="0"/>
          <w:bCs w:val="0"/>
          <w:color w:val="000000" w:themeColor="text1"/>
          <w:sz w:val="24"/>
          <w:szCs w:val="24"/>
          <w:highlight w:val="none"/>
          <w14:textFill>
            <w14:solidFill>
              <w14:schemeClr w14:val="tx1"/>
            </w14:solidFill>
          </w14:textFill>
        </w:rPr>
        <w:t>，字迹应清晰易于辨认。</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竞选申请文件</w:t>
      </w:r>
      <w:r>
        <w:rPr>
          <w:rFonts w:hint="eastAsia" w:ascii="仿宋" w:hAnsi="仿宋" w:eastAsia="仿宋" w:cs="仿宋"/>
          <w:b w:val="0"/>
          <w:bCs w:val="0"/>
          <w:color w:val="000000" w:themeColor="text1"/>
          <w:sz w:val="24"/>
          <w:szCs w:val="24"/>
          <w:highlight w:val="none"/>
          <w14:textFill>
            <w14:solidFill>
              <w14:schemeClr w14:val="tx1"/>
            </w14:solidFill>
          </w14:textFill>
        </w:rPr>
        <w:t>封面均应注明</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14:textFill>
            <w14:solidFill>
              <w14:schemeClr w14:val="tx1"/>
            </w14:solidFill>
          </w14:textFill>
        </w:rPr>
        <w:t>正本</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14:textFill>
            <w14:solidFill>
              <w14:schemeClr w14:val="tx1"/>
            </w14:solidFill>
          </w14:textFill>
        </w:rPr>
        <w:t>或</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14:textFill>
            <w14:solidFill>
              <w14:schemeClr w14:val="tx1"/>
            </w14:solidFill>
          </w14:textFill>
        </w:rPr>
        <w:t>副本</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14:textFill>
            <w14:solidFill>
              <w14:schemeClr w14:val="tx1"/>
            </w14:solidFill>
          </w14:textFill>
        </w:rPr>
        <w:t>，并写明</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u w:val="none"/>
          <w:lang w:eastAsia="zh-CN"/>
          <w14:textFill>
            <w14:solidFill>
              <w14:schemeClr w14:val="tx1"/>
            </w14:solidFill>
          </w14:textFill>
        </w:rPr>
        <w:t>铜仁</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市委党校零星工程及采购项目</w:t>
      </w:r>
      <w:r>
        <w:rPr>
          <w:rFonts w:hint="eastAsia" w:ascii="仿宋" w:hAnsi="仿宋" w:eastAsia="仿宋" w:cs="仿宋"/>
          <w:b w:val="0"/>
          <w:bCs w:val="0"/>
          <w:color w:val="000000" w:themeColor="text1"/>
          <w:sz w:val="24"/>
          <w:szCs w:val="24"/>
          <w:u w:val="none"/>
          <w:lang w:eastAsia="zh-CN"/>
          <w14:textFill>
            <w14:solidFill>
              <w14:schemeClr w14:val="tx1"/>
            </w14:solidFill>
          </w14:textFill>
        </w:rPr>
        <w:t>招标代理</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服务</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竞选申请文件”</w:t>
      </w:r>
      <w:r>
        <w:rPr>
          <w:rFonts w:hint="eastAsia" w:ascii="仿宋" w:hAnsi="仿宋" w:eastAsia="仿宋" w:cs="仿宋"/>
          <w:b w:val="0"/>
          <w:bCs w:val="0"/>
          <w:color w:val="000000" w:themeColor="text1"/>
          <w:sz w:val="24"/>
          <w:szCs w:val="24"/>
          <w:highlight w:val="none"/>
          <w14:textFill>
            <w14:solidFill>
              <w14:schemeClr w14:val="tx1"/>
            </w14:solidFill>
          </w14:textFill>
        </w:rPr>
        <w:t>字样。</w:t>
      </w:r>
    </w:p>
    <w:p>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2 </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竞选申请函</w:t>
      </w:r>
      <w:r>
        <w:rPr>
          <w:rFonts w:hint="eastAsia" w:ascii="仿宋" w:hAnsi="仿宋" w:eastAsia="仿宋" w:cs="仿宋"/>
          <w:b w:val="0"/>
          <w:bCs w:val="0"/>
          <w:color w:val="000000" w:themeColor="text1"/>
          <w:sz w:val="24"/>
          <w:szCs w:val="24"/>
          <w:highlight w:val="none"/>
          <w14:textFill>
            <w14:solidFill>
              <w14:schemeClr w14:val="tx1"/>
            </w14:solidFill>
          </w14:textFill>
        </w:rPr>
        <w:t>应加盖</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val="0"/>
          <w:color w:val="000000" w:themeColor="text1"/>
          <w:sz w:val="24"/>
          <w:szCs w:val="24"/>
          <w:highlight w:val="none"/>
          <w14:textFill>
            <w14:solidFill>
              <w14:schemeClr w14:val="tx1"/>
            </w14:solidFill>
          </w14:textFill>
        </w:rPr>
        <w:t>公章并经</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val="0"/>
          <w:color w:val="000000" w:themeColor="text1"/>
          <w:sz w:val="24"/>
          <w:szCs w:val="24"/>
          <w:highlight w:val="none"/>
          <w14:textFill>
            <w14:solidFill>
              <w14:schemeClr w14:val="tx1"/>
            </w14:solidFill>
          </w14:textFill>
        </w:rPr>
        <w:t>的法定代表人或其被委托人签字或盖章。</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竞选申请函</w:t>
      </w:r>
      <w:r>
        <w:rPr>
          <w:rFonts w:hint="eastAsia" w:ascii="仿宋" w:hAnsi="仿宋" w:eastAsia="仿宋" w:cs="仿宋"/>
          <w:b w:val="0"/>
          <w:bCs w:val="0"/>
          <w:color w:val="000000" w:themeColor="text1"/>
          <w:sz w:val="24"/>
          <w:szCs w:val="24"/>
          <w:highlight w:val="none"/>
          <w14:textFill>
            <w14:solidFill>
              <w14:schemeClr w14:val="tx1"/>
            </w14:solidFill>
          </w14:textFill>
        </w:rPr>
        <w:t>签字、盖章后，视为</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val="0"/>
          <w:color w:val="000000" w:themeColor="text1"/>
          <w:sz w:val="24"/>
          <w:szCs w:val="24"/>
          <w:highlight w:val="none"/>
          <w14:textFill>
            <w14:solidFill>
              <w14:schemeClr w14:val="tx1"/>
            </w14:solidFill>
          </w14:textFill>
        </w:rPr>
        <w:t>对所有的</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竞选申请文件</w:t>
      </w:r>
      <w:r>
        <w:rPr>
          <w:rFonts w:hint="eastAsia" w:ascii="仿宋" w:hAnsi="仿宋" w:eastAsia="仿宋" w:cs="仿宋"/>
          <w:b w:val="0"/>
          <w:bCs w:val="0"/>
          <w:color w:val="000000" w:themeColor="text1"/>
          <w:sz w:val="24"/>
          <w:szCs w:val="24"/>
          <w:highlight w:val="none"/>
          <w14:textFill>
            <w14:solidFill>
              <w14:schemeClr w14:val="tx1"/>
            </w14:solidFill>
          </w14:textFill>
        </w:rPr>
        <w:t>内容均已确认。</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委托代理人需具备承担本次竞选所有项目招标组织能力的项目负责人</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24"/>
          <w:szCs w:val="24"/>
          <w:highlight w:val="none"/>
          <w14:textFill>
            <w14:solidFill>
              <w14:schemeClr w14:val="tx1"/>
            </w14:solidFill>
          </w14:textFill>
        </w:rPr>
        <w:t>全套</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竞选申请文件</w:t>
      </w:r>
      <w:r>
        <w:rPr>
          <w:rFonts w:hint="eastAsia" w:ascii="仿宋" w:hAnsi="仿宋" w:eastAsia="仿宋" w:cs="仿宋"/>
          <w:b w:val="0"/>
          <w:bCs w:val="0"/>
          <w:color w:val="000000" w:themeColor="text1"/>
          <w:sz w:val="24"/>
          <w:szCs w:val="24"/>
          <w:highlight w:val="none"/>
          <w14:textFill>
            <w14:solidFill>
              <w14:schemeClr w14:val="tx1"/>
            </w14:solidFill>
          </w14:textFill>
        </w:rPr>
        <w:t>应无涂改和行间插字，如出现涂改，在涂改处</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应</w:t>
      </w:r>
      <w:r>
        <w:rPr>
          <w:rFonts w:hint="eastAsia" w:ascii="仿宋" w:hAnsi="仿宋" w:eastAsia="仿宋" w:cs="仿宋"/>
          <w:b w:val="0"/>
          <w:bCs w:val="0"/>
          <w:color w:val="000000" w:themeColor="text1"/>
          <w:sz w:val="24"/>
          <w:szCs w:val="24"/>
          <w:highlight w:val="none"/>
          <w14:textFill>
            <w14:solidFill>
              <w14:schemeClr w14:val="tx1"/>
            </w14:solidFill>
          </w14:textFill>
        </w:rPr>
        <w:t>加盖</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竞选人公</w:t>
      </w:r>
      <w:r>
        <w:rPr>
          <w:rFonts w:hint="eastAsia" w:ascii="仿宋" w:hAnsi="仿宋" w:eastAsia="仿宋" w:cs="仿宋"/>
          <w:b w:val="0"/>
          <w:bCs w:val="0"/>
          <w:color w:val="000000" w:themeColor="text1"/>
          <w:sz w:val="24"/>
          <w:szCs w:val="24"/>
          <w:highlight w:val="none"/>
          <w14:textFill>
            <w14:solidFill>
              <w14:schemeClr w14:val="tx1"/>
            </w14:solidFill>
          </w14:textFill>
        </w:rPr>
        <w:t>章和法定代表人印章。</w:t>
      </w:r>
    </w:p>
    <w:p>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竞选申请文件</w:t>
      </w:r>
      <w:r>
        <w:rPr>
          <w:rFonts w:hint="eastAsia" w:ascii="仿宋" w:hAnsi="仿宋" w:eastAsia="仿宋" w:cs="仿宋"/>
          <w:b w:val="0"/>
          <w:bCs w:val="0"/>
          <w:color w:val="000000" w:themeColor="text1"/>
          <w:sz w:val="24"/>
          <w:szCs w:val="24"/>
          <w:highlight w:val="none"/>
          <w14:textFill>
            <w14:solidFill>
              <w14:schemeClr w14:val="tx1"/>
            </w14:solidFill>
          </w14:textFill>
        </w:rPr>
        <w:t>的密封和标记</w:t>
      </w:r>
    </w:p>
    <w:p>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bCs w:val="0"/>
          <w:color w:val="000000" w:themeColor="text1"/>
          <w:sz w:val="24"/>
          <w:szCs w:val="24"/>
          <w:highlight w:val="none"/>
          <w14:textFill>
            <w14:solidFill>
              <w14:schemeClr w14:val="tx1"/>
            </w14:solidFill>
          </w14:textFill>
        </w:rPr>
        <w:t>.1</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val="0"/>
          <w:color w:val="000000" w:themeColor="text1"/>
          <w:sz w:val="24"/>
          <w:szCs w:val="24"/>
          <w:highlight w:val="none"/>
          <w14:textFill>
            <w14:solidFill>
              <w14:schemeClr w14:val="tx1"/>
            </w14:solidFill>
          </w14:textFill>
        </w:rPr>
        <w:t>应将</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竞选申请文件</w:t>
      </w:r>
      <w:r>
        <w:rPr>
          <w:rFonts w:hint="eastAsia" w:ascii="仿宋" w:hAnsi="仿宋" w:eastAsia="仿宋" w:cs="仿宋"/>
          <w:b w:val="0"/>
          <w:bCs w:val="0"/>
          <w:color w:val="000000" w:themeColor="text1"/>
          <w:sz w:val="24"/>
          <w:szCs w:val="24"/>
          <w:highlight w:val="none"/>
          <w14:textFill>
            <w14:solidFill>
              <w14:schemeClr w14:val="tx1"/>
            </w14:solidFill>
          </w14:textFill>
        </w:rPr>
        <w:t>的</w:t>
      </w:r>
      <w:r>
        <w:rPr>
          <w:rFonts w:hint="eastAsia" w:ascii="仿宋" w:hAnsi="仿宋" w:eastAsia="仿宋" w:cs="仿宋"/>
          <w:b w:val="0"/>
          <w:bCs w:val="0"/>
          <w:color w:val="000000" w:themeColor="text1"/>
          <w:sz w:val="24"/>
          <w:szCs w:val="24"/>
          <w:highlight w:val="none"/>
          <w14:textFill>
            <w14:solidFill>
              <w14:schemeClr w14:val="tx1"/>
            </w14:solidFill>
          </w14:textFill>
        </w:rPr>
        <w:t>正本和副本密封在同一个密封袋里</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14:textFill>
            <w14:solidFill>
              <w14:schemeClr w14:val="tx1"/>
            </w14:solidFill>
          </w14:textFill>
        </w:rPr>
        <w:t>密封处须加盖</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val="0"/>
          <w:color w:val="000000" w:themeColor="text1"/>
          <w:sz w:val="24"/>
          <w:szCs w:val="24"/>
          <w:highlight w:val="none"/>
          <w14:textFill>
            <w14:solidFill>
              <w14:schemeClr w14:val="tx1"/>
            </w14:solidFill>
          </w14:textFill>
        </w:rPr>
        <w:t>公章。</w:t>
      </w:r>
    </w:p>
    <w:p>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bCs w:val="0"/>
          <w:color w:val="000000" w:themeColor="text1"/>
          <w:sz w:val="24"/>
          <w:szCs w:val="24"/>
          <w:highlight w:val="none"/>
          <w14:textFill>
            <w14:solidFill>
              <w14:schemeClr w14:val="tx1"/>
            </w14:solidFill>
          </w14:textFill>
        </w:rPr>
        <w:t>.2</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竞选申请文件</w:t>
      </w:r>
      <w:r>
        <w:rPr>
          <w:rFonts w:hint="eastAsia" w:ascii="仿宋" w:hAnsi="仿宋" w:eastAsia="仿宋" w:cs="仿宋"/>
          <w:b w:val="0"/>
          <w:bCs w:val="0"/>
          <w:color w:val="000000" w:themeColor="text1"/>
          <w:sz w:val="24"/>
          <w:szCs w:val="24"/>
          <w:highlight w:val="none"/>
          <w14:textFill>
            <w14:solidFill>
              <w14:schemeClr w14:val="tx1"/>
            </w14:solidFill>
          </w14:textFill>
        </w:rPr>
        <w:t>密封袋上应</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注明</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u w:val="none"/>
          <w:lang w:eastAsia="zh-CN"/>
          <w14:textFill>
            <w14:solidFill>
              <w14:schemeClr w14:val="tx1"/>
            </w14:solidFill>
          </w14:textFill>
        </w:rPr>
        <w:t>铜仁</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市委党校零星工程及采购项目</w:t>
      </w:r>
      <w:r>
        <w:rPr>
          <w:rFonts w:hint="eastAsia" w:ascii="仿宋" w:hAnsi="仿宋" w:eastAsia="仿宋" w:cs="仿宋"/>
          <w:b w:val="0"/>
          <w:bCs w:val="0"/>
          <w:color w:val="000000" w:themeColor="text1"/>
          <w:sz w:val="24"/>
          <w:szCs w:val="24"/>
          <w:u w:val="none"/>
          <w:lang w:eastAsia="zh-CN"/>
          <w14:textFill>
            <w14:solidFill>
              <w14:schemeClr w14:val="tx1"/>
            </w14:solidFill>
          </w14:textFill>
        </w:rPr>
        <w:t>招标代理</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服务</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竞选申请文件”</w:t>
      </w:r>
      <w:r>
        <w:rPr>
          <w:rFonts w:hint="eastAsia" w:ascii="仿宋" w:hAnsi="仿宋" w:eastAsia="仿宋" w:cs="仿宋"/>
          <w:b w:val="0"/>
          <w:bCs w:val="0"/>
          <w:color w:val="000000" w:themeColor="text1"/>
          <w:sz w:val="24"/>
          <w:szCs w:val="24"/>
          <w:highlight w:val="none"/>
          <w14:textFill>
            <w14:solidFill>
              <w14:schemeClr w14:val="tx1"/>
            </w14:solidFill>
          </w14:textFill>
        </w:rPr>
        <w:t>字样</w:t>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val="0"/>
          <w:color w:val="000000" w:themeColor="text1"/>
          <w:sz w:val="24"/>
          <w:szCs w:val="24"/>
          <w:highlight w:val="none"/>
          <w14:textFill>
            <w14:solidFill>
              <w14:schemeClr w14:val="tx1"/>
            </w14:solidFill>
          </w14:textFill>
        </w:rPr>
        <w:t>名称、</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竞选日期</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八、</w:t>
      </w:r>
      <w:r>
        <w:rPr>
          <w:rFonts w:hint="eastAsia" w:ascii="仿宋" w:hAnsi="仿宋" w:eastAsia="仿宋" w:cs="仿宋"/>
          <w:b/>
          <w:bCs/>
          <w:color w:val="000000" w:themeColor="text1"/>
          <w:sz w:val="24"/>
          <w:szCs w:val="24"/>
          <w14:textFill>
            <w14:solidFill>
              <w14:schemeClr w14:val="tx1"/>
            </w14:solidFill>
          </w14:textFill>
        </w:rPr>
        <w:t>评审</w:t>
      </w:r>
      <w:r>
        <w:rPr>
          <w:rFonts w:hint="eastAsia" w:ascii="仿宋" w:hAnsi="仿宋" w:eastAsia="仿宋" w:cs="仿宋"/>
          <w:b/>
          <w:bCs/>
          <w:color w:val="000000" w:themeColor="text1"/>
          <w:sz w:val="24"/>
          <w:szCs w:val="24"/>
          <w:lang w:eastAsia="zh-CN"/>
          <w14:textFill>
            <w14:solidFill>
              <w14:schemeClr w14:val="tx1"/>
            </w14:solidFill>
          </w14:textFill>
        </w:rPr>
        <w:t>及成交</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8.1</w:t>
      </w:r>
      <w:r>
        <w:rPr>
          <w:rFonts w:hint="eastAsia" w:ascii="仿宋" w:hAnsi="仿宋" w:eastAsia="仿宋" w:cs="仿宋"/>
          <w:b w:val="0"/>
          <w:bCs w:val="0"/>
          <w:color w:val="000000" w:themeColor="text1"/>
          <w:sz w:val="24"/>
          <w:szCs w:val="24"/>
          <w14:textFill>
            <w14:solidFill>
              <w14:schemeClr w14:val="tx1"/>
            </w14:solidFill>
          </w14:textFill>
        </w:rPr>
        <w:t>评审方式：评审</w:t>
      </w:r>
      <w:r>
        <w:rPr>
          <w:rFonts w:hint="eastAsia" w:ascii="仿宋" w:hAnsi="仿宋" w:eastAsia="仿宋" w:cs="仿宋"/>
          <w:b w:val="0"/>
          <w:bCs w:val="0"/>
          <w:color w:val="000000" w:themeColor="text1"/>
          <w:sz w:val="24"/>
          <w:szCs w:val="24"/>
          <w:lang w:eastAsia="zh-CN"/>
          <w14:textFill>
            <w14:solidFill>
              <w14:schemeClr w14:val="tx1"/>
            </w14:solidFill>
          </w14:textFill>
        </w:rPr>
        <w:t>小组</w:t>
      </w:r>
      <w:r>
        <w:rPr>
          <w:rFonts w:hint="eastAsia" w:ascii="仿宋" w:hAnsi="仿宋" w:eastAsia="仿宋" w:cs="仿宋"/>
          <w:b w:val="0"/>
          <w:bCs w:val="0"/>
          <w:color w:val="000000" w:themeColor="text1"/>
          <w:sz w:val="24"/>
          <w:szCs w:val="24"/>
          <w14:textFill>
            <w14:solidFill>
              <w14:schemeClr w14:val="tx1"/>
            </w14:solidFill>
          </w14:textFill>
        </w:rPr>
        <w:t>成员对各</w:t>
      </w:r>
      <w:r>
        <w:rPr>
          <w:rFonts w:hint="eastAsia" w:ascii="仿宋" w:hAnsi="仿宋" w:eastAsia="仿宋" w:cs="仿宋"/>
          <w:b w:val="0"/>
          <w:bCs w:val="0"/>
          <w:color w:val="000000" w:themeColor="text1"/>
          <w:sz w:val="24"/>
          <w:szCs w:val="24"/>
          <w:lang w:eastAsia="zh-CN"/>
          <w14:textFill>
            <w14:solidFill>
              <w14:schemeClr w14:val="tx1"/>
            </w14:solidFill>
          </w14:textFill>
        </w:rPr>
        <w:t>竞选人</w:t>
      </w:r>
      <w:r>
        <w:rPr>
          <w:rFonts w:hint="eastAsia" w:ascii="仿宋" w:hAnsi="仿宋" w:eastAsia="仿宋" w:cs="仿宋"/>
          <w:b w:val="0"/>
          <w:bCs w:val="0"/>
          <w:color w:val="000000" w:themeColor="text1"/>
          <w:sz w:val="24"/>
          <w:szCs w:val="24"/>
          <w14:textFill>
            <w14:solidFill>
              <w14:schemeClr w14:val="tx1"/>
            </w14:solidFill>
          </w14:textFill>
        </w:rPr>
        <w:t>递交的</w:t>
      </w:r>
      <w:r>
        <w:rPr>
          <w:rFonts w:hint="eastAsia" w:ascii="仿宋" w:hAnsi="仿宋" w:eastAsia="仿宋" w:cs="仿宋"/>
          <w:b w:val="0"/>
          <w:bCs w:val="0"/>
          <w:color w:val="000000" w:themeColor="text1"/>
          <w:sz w:val="24"/>
          <w:szCs w:val="24"/>
          <w:lang w:eastAsia="zh-CN"/>
          <w14:textFill>
            <w14:solidFill>
              <w14:schemeClr w14:val="tx1"/>
            </w14:solidFill>
          </w14:textFill>
        </w:rPr>
        <w:t>竞选申请文件</w:t>
      </w:r>
      <w:r>
        <w:rPr>
          <w:rFonts w:hint="eastAsia" w:ascii="仿宋" w:hAnsi="仿宋" w:eastAsia="仿宋" w:cs="仿宋"/>
          <w:b w:val="0"/>
          <w:bCs w:val="0"/>
          <w:color w:val="000000" w:themeColor="text1"/>
          <w:sz w:val="24"/>
          <w:szCs w:val="24"/>
          <w14:textFill>
            <w14:solidFill>
              <w14:schemeClr w14:val="tx1"/>
            </w14:solidFill>
          </w14:textFill>
        </w:rPr>
        <w:t>进行</w:t>
      </w:r>
      <w:r>
        <w:rPr>
          <w:rFonts w:hint="eastAsia" w:ascii="仿宋" w:hAnsi="仿宋" w:eastAsia="仿宋" w:cs="仿宋"/>
          <w:b w:val="0"/>
          <w:bCs w:val="0"/>
          <w:color w:val="000000" w:themeColor="text1"/>
          <w:sz w:val="24"/>
          <w:szCs w:val="24"/>
          <w:lang w:val="en-US" w:eastAsia="zh-CN"/>
          <w14:textFill>
            <w14:solidFill>
              <w14:schemeClr w14:val="tx1"/>
            </w14:solidFill>
          </w14:textFill>
        </w:rPr>
        <w:t>综合</w:t>
      </w:r>
      <w:r>
        <w:rPr>
          <w:rFonts w:hint="eastAsia" w:ascii="仿宋" w:hAnsi="仿宋" w:eastAsia="仿宋" w:cs="仿宋"/>
          <w:b w:val="0"/>
          <w:bCs w:val="0"/>
          <w:color w:val="000000" w:themeColor="text1"/>
          <w:sz w:val="24"/>
          <w:szCs w:val="24"/>
          <w14:textFill>
            <w14:solidFill>
              <w14:schemeClr w14:val="tx1"/>
            </w14:solidFill>
          </w14:textFill>
        </w:rPr>
        <w:t>评审打分；</w:t>
      </w:r>
      <w:r>
        <w:rPr>
          <w:rFonts w:hint="eastAsia" w:ascii="仿宋" w:hAnsi="仿宋" w:eastAsia="仿宋" w:cs="仿宋"/>
          <w:b w:val="0"/>
          <w:bCs w:val="0"/>
          <w:color w:val="000000" w:themeColor="text1"/>
          <w:sz w:val="24"/>
          <w:szCs w:val="24"/>
          <w:lang w:eastAsia="zh-CN"/>
          <w14:textFill>
            <w14:solidFill>
              <w14:schemeClr w14:val="tx1"/>
            </w14:solidFill>
          </w14:textFill>
        </w:rPr>
        <w:t>招标人</w:t>
      </w:r>
      <w:r>
        <w:rPr>
          <w:rFonts w:hint="eastAsia" w:ascii="仿宋" w:hAnsi="仿宋" w:eastAsia="仿宋" w:cs="仿宋"/>
          <w:b w:val="0"/>
          <w:bCs w:val="0"/>
          <w:color w:val="000000" w:themeColor="text1"/>
          <w:sz w:val="24"/>
          <w:szCs w:val="24"/>
          <w14:textFill>
            <w14:solidFill>
              <w14:schemeClr w14:val="tx1"/>
            </w14:solidFill>
          </w14:textFill>
        </w:rPr>
        <w:t>将最终评审结果在</w:t>
      </w:r>
      <w:r>
        <w:rPr>
          <w:rFonts w:hint="eastAsia" w:ascii="仿宋" w:hAnsi="仿宋" w:eastAsia="仿宋" w:cs="仿宋"/>
          <w:b w:val="0"/>
          <w:bCs w:val="0"/>
          <w:color w:val="000000" w:themeColor="text1"/>
          <w:sz w:val="24"/>
          <w:szCs w:val="24"/>
          <w:lang w:eastAsia="zh-CN"/>
          <w14:textFill>
            <w14:solidFill>
              <w14:schemeClr w14:val="tx1"/>
            </w14:solidFill>
          </w14:textFill>
        </w:rPr>
        <w:t>本</w:t>
      </w:r>
      <w:r>
        <w:rPr>
          <w:rFonts w:hint="eastAsia" w:ascii="仿宋" w:hAnsi="仿宋" w:eastAsia="仿宋" w:cs="仿宋"/>
          <w:b w:val="0"/>
          <w:bCs w:val="0"/>
          <w:color w:val="000000" w:themeColor="text1"/>
          <w:sz w:val="24"/>
          <w:szCs w:val="24"/>
          <w:lang w:val="en-US" w:eastAsia="zh-CN"/>
          <w14:textFill>
            <w14:solidFill>
              <w14:schemeClr w14:val="tx1"/>
            </w14:solidFill>
          </w14:textFill>
        </w:rPr>
        <w:t>校</w:t>
      </w:r>
      <w:r>
        <w:rPr>
          <w:rFonts w:hint="eastAsia" w:ascii="仿宋" w:hAnsi="仿宋" w:eastAsia="仿宋" w:cs="仿宋"/>
          <w:b w:val="0"/>
          <w:bCs w:val="0"/>
          <w:color w:val="000000" w:themeColor="text1"/>
          <w:sz w:val="24"/>
          <w:szCs w:val="24"/>
          <w:lang w:eastAsia="zh-CN"/>
          <w14:textFill>
            <w14:solidFill>
              <w14:schemeClr w14:val="tx1"/>
            </w14:solidFill>
          </w14:textFill>
        </w:rPr>
        <w:t>官网</w:t>
      </w:r>
      <w:r>
        <w:rPr>
          <w:rFonts w:hint="eastAsia" w:ascii="仿宋" w:hAnsi="仿宋" w:eastAsia="仿宋" w:cs="仿宋"/>
          <w:b w:val="0"/>
          <w:bCs w:val="0"/>
          <w:color w:val="000000" w:themeColor="text1"/>
          <w:sz w:val="24"/>
          <w:szCs w:val="24"/>
          <w14:textFill>
            <w14:solidFill>
              <w14:schemeClr w14:val="tx1"/>
            </w14:solidFill>
          </w14:textFill>
        </w:rPr>
        <w:t>公示</w:t>
      </w:r>
      <w:r>
        <w:rPr>
          <w:rFonts w:hint="eastAsia" w:ascii="仿宋" w:hAnsi="仿宋" w:eastAsia="仿宋" w:cs="仿宋"/>
          <w:b w:val="0"/>
          <w:bCs w:val="0"/>
          <w:color w:val="000000" w:themeColor="text1"/>
          <w:sz w:val="24"/>
          <w:szCs w:val="24"/>
          <w:lang w:val="en-US" w:eastAsia="zh-CN"/>
          <w14:textFill>
            <w14:solidFill>
              <w14:schemeClr w14:val="tx1"/>
            </w14:solidFill>
          </w14:textFill>
        </w:rPr>
        <w:t>2</w:t>
      </w:r>
      <w:r>
        <w:rPr>
          <w:rFonts w:hint="eastAsia" w:ascii="仿宋" w:hAnsi="仿宋" w:eastAsia="仿宋" w:cs="仿宋"/>
          <w:b w:val="0"/>
          <w:bCs w:val="0"/>
          <w:color w:val="000000" w:themeColor="text1"/>
          <w:sz w:val="24"/>
          <w:szCs w:val="24"/>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8.2 </w:t>
      </w:r>
      <w:r>
        <w:rPr>
          <w:rFonts w:hint="eastAsia" w:ascii="仿宋" w:hAnsi="仿宋" w:eastAsia="仿宋" w:cs="仿宋"/>
          <w:b w:val="0"/>
          <w:bCs w:val="0"/>
          <w:color w:val="000000" w:themeColor="text1"/>
          <w:sz w:val="24"/>
          <w:szCs w:val="24"/>
          <w14:textFill>
            <w14:solidFill>
              <w14:schemeClr w14:val="tx1"/>
            </w14:solidFill>
          </w14:textFill>
        </w:rPr>
        <w:t>评审</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评审过程竞选人应当回避。</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lang w:eastAsia="zh-CN"/>
          <w14:textFill>
            <w14:solidFill>
              <w14:schemeClr w14:val="tx1"/>
            </w14:solidFill>
          </w14:textFill>
        </w:rPr>
        <w:t>所有竞选人递交的</w:t>
      </w:r>
      <w:r>
        <w:rPr>
          <w:rFonts w:hint="eastAsia" w:ascii="仿宋" w:hAnsi="仿宋" w:eastAsia="仿宋" w:cs="仿宋"/>
          <w:b w:val="0"/>
          <w:bCs w:val="0"/>
          <w:color w:val="000000" w:themeColor="text1"/>
          <w:sz w:val="24"/>
          <w:szCs w:val="24"/>
          <w:lang w:val="en-US" w:eastAsia="zh-CN"/>
          <w14:textFill>
            <w14:solidFill>
              <w14:schemeClr w14:val="tx1"/>
            </w14:solidFill>
          </w14:textFill>
        </w:rPr>
        <w:t>竞选申请文件</w:t>
      </w:r>
      <w:r>
        <w:rPr>
          <w:rFonts w:hint="eastAsia" w:ascii="仿宋" w:hAnsi="仿宋" w:eastAsia="仿宋" w:cs="仿宋"/>
          <w:b w:val="0"/>
          <w:bCs w:val="0"/>
          <w:color w:val="000000" w:themeColor="text1"/>
          <w:sz w:val="24"/>
          <w:szCs w:val="24"/>
          <w:lang w:eastAsia="zh-CN"/>
          <w14:textFill>
            <w14:solidFill>
              <w14:schemeClr w14:val="tx1"/>
            </w14:solidFill>
          </w14:textFill>
        </w:rPr>
        <w:t>统一时间</w:t>
      </w:r>
      <w:r>
        <w:rPr>
          <w:rFonts w:hint="eastAsia" w:ascii="仿宋" w:hAnsi="仿宋" w:eastAsia="仿宋" w:cs="仿宋"/>
          <w:b w:val="0"/>
          <w:bCs w:val="0"/>
          <w:color w:val="000000" w:themeColor="text1"/>
          <w:sz w:val="24"/>
          <w:szCs w:val="24"/>
          <w14:textFill>
            <w14:solidFill>
              <w14:schemeClr w14:val="tx1"/>
            </w14:solidFill>
          </w14:textFill>
        </w:rPr>
        <w:t>开启后</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评审</w:t>
      </w:r>
      <w:r>
        <w:rPr>
          <w:rFonts w:hint="eastAsia" w:ascii="仿宋" w:hAnsi="仿宋" w:eastAsia="仿宋" w:cs="仿宋"/>
          <w:b w:val="0"/>
          <w:bCs w:val="0"/>
          <w:color w:val="000000" w:themeColor="text1"/>
          <w:sz w:val="24"/>
          <w:szCs w:val="24"/>
          <w:lang w:eastAsia="zh-CN"/>
          <w14:textFill>
            <w14:solidFill>
              <w14:schemeClr w14:val="tx1"/>
            </w14:solidFill>
          </w14:textFill>
        </w:rPr>
        <w:t>小组</w:t>
      </w:r>
      <w:r>
        <w:rPr>
          <w:rFonts w:hint="eastAsia" w:ascii="仿宋" w:hAnsi="仿宋" w:eastAsia="仿宋" w:cs="仿宋"/>
          <w:b w:val="0"/>
          <w:bCs w:val="0"/>
          <w:color w:val="000000" w:themeColor="text1"/>
          <w:sz w:val="24"/>
          <w:szCs w:val="24"/>
          <w14:textFill>
            <w14:solidFill>
              <w14:schemeClr w14:val="tx1"/>
            </w14:solidFill>
          </w14:textFill>
        </w:rPr>
        <w:t>将首先对</w:t>
      </w:r>
      <w:r>
        <w:rPr>
          <w:rFonts w:hint="eastAsia" w:ascii="仿宋" w:hAnsi="仿宋" w:eastAsia="仿宋" w:cs="仿宋"/>
          <w:b w:val="0"/>
          <w:bCs w:val="0"/>
          <w:color w:val="000000" w:themeColor="text1"/>
          <w:sz w:val="24"/>
          <w:szCs w:val="24"/>
          <w:lang w:eastAsia="zh-CN"/>
          <w14:textFill>
            <w14:solidFill>
              <w14:schemeClr w14:val="tx1"/>
            </w14:solidFill>
          </w14:textFill>
        </w:rPr>
        <w:t>竞选人</w:t>
      </w:r>
      <w:r>
        <w:rPr>
          <w:rFonts w:hint="eastAsia" w:ascii="仿宋" w:hAnsi="仿宋" w:eastAsia="仿宋" w:cs="仿宋"/>
          <w:b w:val="0"/>
          <w:bCs w:val="0"/>
          <w:color w:val="000000" w:themeColor="text1"/>
          <w:sz w:val="24"/>
          <w:szCs w:val="24"/>
          <w14:textFill>
            <w14:solidFill>
              <w14:schemeClr w14:val="tx1"/>
            </w14:solidFill>
          </w14:textFill>
        </w:rPr>
        <w:t>进行资格评审，当发现</w:t>
      </w:r>
      <w:r>
        <w:rPr>
          <w:rFonts w:hint="eastAsia" w:ascii="仿宋" w:hAnsi="仿宋" w:eastAsia="仿宋" w:cs="仿宋"/>
          <w:b w:val="0"/>
          <w:bCs w:val="0"/>
          <w:color w:val="000000" w:themeColor="text1"/>
          <w:sz w:val="24"/>
          <w:szCs w:val="24"/>
          <w:lang w:eastAsia="zh-CN"/>
          <w14:textFill>
            <w14:solidFill>
              <w14:schemeClr w14:val="tx1"/>
            </w14:solidFill>
          </w14:textFill>
        </w:rPr>
        <w:t>竞选人</w:t>
      </w:r>
      <w:r>
        <w:rPr>
          <w:rFonts w:hint="eastAsia" w:ascii="仿宋" w:hAnsi="仿宋" w:eastAsia="仿宋" w:cs="仿宋"/>
          <w:b w:val="0"/>
          <w:bCs w:val="0"/>
          <w:color w:val="000000" w:themeColor="text1"/>
          <w:sz w:val="24"/>
          <w:szCs w:val="24"/>
          <w14:textFill>
            <w14:solidFill>
              <w14:schemeClr w14:val="tx1"/>
            </w14:solidFill>
          </w14:textFill>
        </w:rPr>
        <w:t>或</w:t>
      </w:r>
      <w:r>
        <w:rPr>
          <w:rFonts w:hint="eastAsia" w:ascii="仿宋" w:hAnsi="仿宋" w:eastAsia="仿宋" w:cs="仿宋"/>
          <w:b w:val="0"/>
          <w:bCs w:val="0"/>
          <w:color w:val="000000" w:themeColor="text1"/>
          <w:sz w:val="24"/>
          <w:szCs w:val="24"/>
          <w:lang w:eastAsia="zh-CN"/>
          <w14:textFill>
            <w14:solidFill>
              <w14:schemeClr w14:val="tx1"/>
            </w14:solidFill>
          </w14:textFill>
        </w:rPr>
        <w:t>竞选申请文件</w:t>
      </w:r>
      <w:r>
        <w:rPr>
          <w:rFonts w:hint="eastAsia" w:ascii="仿宋" w:hAnsi="仿宋" w:eastAsia="仿宋" w:cs="仿宋"/>
          <w:b w:val="0"/>
          <w:bCs w:val="0"/>
          <w:color w:val="000000" w:themeColor="text1"/>
          <w:sz w:val="24"/>
          <w:szCs w:val="24"/>
          <w14:textFill>
            <w14:solidFill>
              <w14:schemeClr w14:val="tx1"/>
            </w14:solidFill>
          </w14:textFill>
        </w:rPr>
        <w:t>存在下列情况时，将直接判定</w:t>
      </w:r>
      <w:r>
        <w:rPr>
          <w:rFonts w:hint="eastAsia" w:ascii="仿宋" w:hAnsi="仿宋" w:eastAsia="仿宋" w:cs="仿宋"/>
          <w:b w:val="0"/>
          <w:bCs w:val="0"/>
          <w:color w:val="000000" w:themeColor="text1"/>
          <w:sz w:val="24"/>
          <w:szCs w:val="24"/>
          <w:lang w:eastAsia="zh-CN"/>
          <w14:textFill>
            <w14:solidFill>
              <w14:schemeClr w14:val="tx1"/>
            </w14:solidFill>
          </w14:textFill>
        </w:rPr>
        <w:t>竞选人</w:t>
      </w:r>
      <w:r>
        <w:rPr>
          <w:rFonts w:hint="eastAsia" w:ascii="仿宋" w:hAnsi="仿宋" w:eastAsia="仿宋" w:cs="仿宋"/>
          <w:b w:val="0"/>
          <w:bCs w:val="0"/>
          <w:color w:val="000000" w:themeColor="text1"/>
          <w:sz w:val="24"/>
          <w:szCs w:val="24"/>
          <w14:textFill>
            <w14:solidFill>
              <w14:schemeClr w14:val="tx1"/>
            </w14:solidFill>
          </w14:textFill>
        </w:rPr>
        <w:t>的资格不符合要求：</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（1）未按</w:t>
      </w:r>
      <w:r>
        <w:rPr>
          <w:rFonts w:hint="eastAsia" w:ascii="仿宋" w:hAnsi="仿宋" w:eastAsia="仿宋" w:cs="仿宋"/>
          <w:b w:val="0"/>
          <w:bCs w:val="0"/>
          <w:color w:val="000000" w:themeColor="text1"/>
          <w:sz w:val="24"/>
          <w:szCs w:val="24"/>
          <w:lang w:eastAsia="zh-CN"/>
          <w14:textFill>
            <w14:solidFill>
              <w14:schemeClr w14:val="tx1"/>
            </w14:solidFill>
          </w14:textFill>
        </w:rPr>
        <w:t>以上第二条资格条件（</w:t>
      </w: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lang w:eastAsia="zh-CN"/>
          <w14:textFill>
            <w14:solidFill>
              <w14:schemeClr w14:val="tx1"/>
            </w14:solidFill>
          </w14:textFill>
        </w:rPr>
        <w:t>）至（</w:t>
      </w:r>
      <w:r>
        <w:rPr>
          <w:rFonts w:hint="eastAsia" w:ascii="仿宋" w:hAnsi="仿宋" w:eastAsia="仿宋" w:cs="仿宋"/>
          <w:b w:val="0"/>
          <w:bCs w:val="0"/>
          <w:color w:val="000000" w:themeColor="text1"/>
          <w:sz w:val="24"/>
          <w:szCs w:val="24"/>
          <w:lang w:val="en-US" w:eastAsia="zh-CN"/>
          <w14:textFill>
            <w14:solidFill>
              <w14:schemeClr w14:val="tx1"/>
            </w14:solidFill>
          </w14:textFill>
        </w:rPr>
        <w:t>6</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的</w:t>
      </w:r>
      <w:r>
        <w:rPr>
          <w:rFonts w:hint="eastAsia" w:ascii="仿宋" w:hAnsi="仿宋" w:eastAsia="仿宋" w:cs="仿宋"/>
          <w:b w:val="0"/>
          <w:bCs w:val="0"/>
          <w:color w:val="000000" w:themeColor="text1"/>
          <w:sz w:val="24"/>
          <w:szCs w:val="24"/>
          <w:lang w:eastAsia="zh-CN"/>
          <w14:textFill>
            <w14:solidFill>
              <w14:schemeClr w14:val="tx1"/>
            </w14:solidFill>
          </w14:textFill>
        </w:rPr>
        <w:t>要求规定的</w:t>
      </w:r>
      <w:r>
        <w:rPr>
          <w:rFonts w:hint="eastAsia" w:ascii="仿宋" w:hAnsi="仿宋" w:eastAsia="仿宋" w:cs="仿宋"/>
          <w:b w:val="0"/>
          <w:bCs w:val="0"/>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w:t>
      </w:r>
      <w:r>
        <w:rPr>
          <w:rFonts w:hint="eastAsia" w:ascii="仿宋" w:hAnsi="仿宋" w:eastAsia="仿宋" w:cs="仿宋"/>
          <w:b w:val="0"/>
          <w:bCs w:val="0"/>
          <w:color w:val="000000" w:themeColor="text1"/>
          <w:sz w:val="24"/>
          <w:szCs w:val="24"/>
          <w:lang w:eastAsia="zh-CN"/>
          <w14:textFill>
            <w14:solidFill>
              <w14:schemeClr w14:val="tx1"/>
            </w14:solidFill>
          </w14:textFill>
        </w:rPr>
        <w:t>竞选人</w:t>
      </w:r>
      <w:r>
        <w:rPr>
          <w:rFonts w:hint="eastAsia" w:ascii="仿宋" w:hAnsi="仿宋" w:eastAsia="仿宋" w:cs="仿宋"/>
          <w:b w:val="0"/>
          <w:bCs w:val="0"/>
          <w:color w:val="000000" w:themeColor="text1"/>
          <w:sz w:val="24"/>
          <w:szCs w:val="24"/>
          <w14:textFill>
            <w14:solidFill>
              <w14:schemeClr w14:val="tx1"/>
            </w14:solidFill>
          </w14:textFill>
        </w:rPr>
        <w:t>资格不满足</w:t>
      </w:r>
      <w:r>
        <w:rPr>
          <w:rFonts w:hint="eastAsia" w:ascii="仿宋" w:hAnsi="仿宋" w:eastAsia="仿宋" w:cs="仿宋"/>
          <w:b w:val="0"/>
          <w:bCs w:val="0"/>
          <w:color w:val="000000" w:themeColor="text1"/>
          <w:sz w:val="24"/>
          <w:szCs w:val="24"/>
          <w:lang w:eastAsia="zh-CN"/>
          <w14:textFill>
            <w14:solidFill>
              <w14:schemeClr w14:val="tx1"/>
            </w14:solidFill>
          </w14:textFill>
        </w:rPr>
        <w:t>竞选方案</w:t>
      </w:r>
      <w:r>
        <w:rPr>
          <w:rFonts w:hint="eastAsia" w:ascii="仿宋" w:hAnsi="仿宋" w:eastAsia="仿宋" w:cs="仿宋"/>
          <w:b w:val="0"/>
          <w:bCs w:val="0"/>
          <w:color w:val="000000" w:themeColor="text1"/>
          <w:sz w:val="24"/>
          <w:szCs w:val="24"/>
          <w14:textFill>
            <w14:solidFill>
              <w14:schemeClr w14:val="tx1"/>
            </w14:solidFill>
          </w14:textFill>
        </w:rPr>
        <w:t>规定的。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2、由评审</w:t>
      </w:r>
      <w:r>
        <w:rPr>
          <w:rFonts w:hint="eastAsia" w:ascii="仿宋" w:hAnsi="仿宋" w:eastAsia="仿宋" w:cs="仿宋"/>
          <w:b w:val="0"/>
          <w:bCs w:val="0"/>
          <w:color w:val="000000" w:themeColor="text1"/>
          <w:sz w:val="24"/>
          <w:szCs w:val="24"/>
          <w:lang w:eastAsia="zh-CN"/>
          <w14:textFill>
            <w14:solidFill>
              <w14:schemeClr w14:val="tx1"/>
            </w14:solidFill>
          </w14:textFill>
        </w:rPr>
        <w:t>小组按</w:t>
      </w:r>
      <w:r>
        <w:rPr>
          <w:rFonts w:hint="eastAsia" w:ascii="仿宋" w:hAnsi="仿宋" w:eastAsia="仿宋" w:cs="仿宋"/>
          <w:b w:val="0"/>
          <w:bCs w:val="0"/>
          <w:color w:val="000000" w:themeColor="text1"/>
          <w:sz w:val="24"/>
          <w:szCs w:val="24"/>
          <w:lang w:val="en-US" w:eastAsia="zh-CN"/>
          <w14:textFill>
            <w14:solidFill>
              <w14:schemeClr w14:val="tx1"/>
            </w14:solidFill>
          </w14:textFill>
        </w:rPr>
        <w:t>该竞选文件</w:t>
      </w:r>
      <w:r>
        <w:rPr>
          <w:rFonts w:hint="eastAsia" w:ascii="仿宋" w:hAnsi="仿宋" w:eastAsia="仿宋" w:cs="仿宋"/>
          <w:b w:val="0"/>
          <w:bCs w:val="0"/>
          <w:color w:val="000000" w:themeColor="text1"/>
          <w:sz w:val="24"/>
          <w:szCs w:val="24"/>
          <w:lang w:eastAsia="zh-CN"/>
          <w14:textFill>
            <w14:solidFill>
              <w14:schemeClr w14:val="tx1"/>
            </w14:solidFill>
          </w14:textFill>
        </w:rPr>
        <w:t>“二、</w:t>
      </w:r>
      <w:r>
        <w:rPr>
          <w:rFonts w:hint="eastAsia" w:ascii="仿宋" w:hAnsi="仿宋" w:eastAsia="仿宋" w:cs="仿宋"/>
          <w:b w:val="0"/>
          <w:bCs w:val="0"/>
          <w:color w:val="000000" w:themeColor="text1"/>
          <w:sz w:val="24"/>
          <w:szCs w:val="24"/>
          <w:lang w:val="en-US" w:eastAsia="zh-CN"/>
          <w14:textFill>
            <w14:solidFill>
              <w14:schemeClr w14:val="tx1"/>
            </w14:solidFill>
          </w14:textFill>
        </w:rPr>
        <w:t>竞选人资格条件</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进行</w:t>
      </w:r>
      <w:r>
        <w:rPr>
          <w:rFonts w:hint="eastAsia" w:ascii="仿宋" w:hAnsi="仿宋" w:eastAsia="仿宋" w:cs="仿宋"/>
          <w:b w:val="0"/>
          <w:bCs w:val="0"/>
          <w:color w:val="000000" w:themeColor="text1"/>
          <w:sz w:val="24"/>
          <w:szCs w:val="24"/>
          <w14:textFill>
            <w14:solidFill>
              <w14:schemeClr w14:val="tx1"/>
            </w14:solidFill>
          </w14:textFill>
        </w:rPr>
        <w:t>资格</w:t>
      </w:r>
      <w:r>
        <w:rPr>
          <w:rFonts w:hint="eastAsia" w:ascii="仿宋" w:hAnsi="仿宋" w:eastAsia="仿宋" w:cs="仿宋"/>
          <w:b w:val="0"/>
          <w:bCs w:val="0"/>
          <w:color w:val="000000" w:themeColor="text1"/>
          <w:sz w:val="24"/>
          <w:szCs w:val="24"/>
          <w:lang w:val="en-US" w:eastAsia="zh-CN"/>
          <w14:textFill>
            <w14:solidFill>
              <w14:schemeClr w14:val="tx1"/>
            </w14:solidFill>
          </w14:textFill>
        </w:rPr>
        <w:t>评审</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3、资格评审后，评审</w:t>
      </w:r>
      <w:r>
        <w:rPr>
          <w:rFonts w:hint="eastAsia" w:ascii="仿宋" w:hAnsi="仿宋" w:eastAsia="仿宋" w:cs="仿宋"/>
          <w:b w:val="0"/>
          <w:bCs w:val="0"/>
          <w:color w:val="000000" w:themeColor="text1"/>
          <w:sz w:val="24"/>
          <w:szCs w:val="24"/>
          <w:lang w:eastAsia="zh-CN"/>
          <w14:textFill>
            <w14:solidFill>
              <w14:schemeClr w14:val="tx1"/>
            </w14:solidFill>
          </w14:textFill>
        </w:rPr>
        <w:t>小组</w:t>
      </w:r>
      <w:r>
        <w:rPr>
          <w:rFonts w:hint="eastAsia" w:ascii="仿宋" w:hAnsi="仿宋" w:eastAsia="仿宋" w:cs="仿宋"/>
          <w:b w:val="0"/>
          <w:bCs w:val="0"/>
          <w:color w:val="000000" w:themeColor="text1"/>
          <w:sz w:val="24"/>
          <w:szCs w:val="24"/>
          <w14:textFill>
            <w14:solidFill>
              <w14:schemeClr w14:val="tx1"/>
            </w14:solidFill>
          </w14:textFill>
        </w:rPr>
        <w:t>将审查</w:t>
      </w:r>
      <w:r>
        <w:rPr>
          <w:rFonts w:hint="eastAsia" w:ascii="仿宋" w:hAnsi="仿宋" w:eastAsia="仿宋" w:cs="仿宋"/>
          <w:b w:val="0"/>
          <w:bCs w:val="0"/>
          <w:color w:val="000000" w:themeColor="text1"/>
          <w:sz w:val="24"/>
          <w:szCs w:val="24"/>
          <w:lang w:eastAsia="zh-CN"/>
          <w14:textFill>
            <w14:solidFill>
              <w14:schemeClr w14:val="tx1"/>
            </w14:solidFill>
          </w14:textFill>
        </w:rPr>
        <w:t>竞选申请文件</w:t>
      </w:r>
      <w:r>
        <w:rPr>
          <w:rFonts w:hint="eastAsia" w:ascii="仿宋" w:hAnsi="仿宋" w:eastAsia="仿宋" w:cs="仿宋"/>
          <w:b w:val="0"/>
          <w:bCs w:val="0"/>
          <w:color w:val="000000" w:themeColor="text1"/>
          <w:sz w:val="24"/>
          <w:szCs w:val="24"/>
          <w14:textFill>
            <w14:solidFill>
              <w14:schemeClr w14:val="tx1"/>
            </w14:solidFill>
          </w14:textFill>
        </w:rPr>
        <w:t>是否完整和文字错误，文件的签署是否符合要求等。</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4、在详细评审之前，评审</w:t>
      </w:r>
      <w:r>
        <w:rPr>
          <w:rFonts w:hint="eastAsia" w:ascii="仿宋" w:hAnsi="仿宋" w:eastAsia="仿宋" w:cs="仿宋"/>
          <w:b w:val="0"/>
          <w:bCs w:val="0"/>
          <w:color w:val="000000" w:themeColor="text1"/>
          <w:sz w:val="24"/>
          <w:szCs w:val="24"/>
          <w:lang w:eastAsia="zh-CN"/>
          <w14:textFill>
            <w14:solidFill>
              <w14:schemeClr w14:val="tx1"/>
            </w14:solidFill>
          </w14:textFill>
        </w:rPr>
        <w:t>小组</w:t>
      </w:r>
      <w:r>
        <w:rPr>
          <w:rFonts w:hint="eastAsia" w:ascii="仿宋" w:hAnsi="仿宋" w:eastAsia="仿宋" w:cs="仿宋"/>
          <w:b w:val="0"/>
          <w:bCs w:val="0"/>
          <w:color w:val="000000" w:themeColor="text1"/>
          <w:sz w:val="24"/>
          <w:szCs w:val="24"/>
          <w14:textFill>
            <w14:solidFill>
              <w14:schemeClr w14:val="tx1"/>
            </w14:solidFill>
          </w14:textFill>
        </w:rPr>
        <w:t>将审查每份</w:t>
      </w:r>
      <w:r>
        <w:rPr>
          <w:rFonts w:hint="eastAsia" w:ascii="仿宋" w:hAnsi="仿宋" w:eastAsia="仿宋" w:cs="仿宋"/>
          <w:b w:val="0"/>
          <w:bCs w:val="0"/>
          <w:color w:val="000000" w:themeColor="text1"/>
          <w:sz w:val="24"/>
          <w:szCs w:val="24"/>
          <w:lang w:eastAsia="zh-CN"/>
          <w14:textFill>
            <w14:solidFill>
              <w14:schemeClr w14:val="tx1"/>
            </w14:solidFill>
          </w14:textFill>
        </w:rPr>
        <w:t>竞选申请文件</w:t>
      </w:r>
      <w:r>
        <w:rPr>
          <w:rFonts w:hint="eastAsia" w:ascii="仿宋" w:hAnsi="仿宋" w:eastAsia="仿宋" w:cs="仿宋"/>
          <w:b w:val="0"/>
          <w:bCs w:val="0"/>
          <w:color w:val="000000" w:themeColor="text1"/>
          <w:sz w:val="24"/>
          <w:szCs w:val="24"/>
          <w14:textFill>
            <w14:solidFill>
              <w14:schemeClr w14:val="tx1"/>
            </w14:solidFill>
          </w14:textFill>
        </w:rPr>
        <w:t>是否实质上响应</w:t>
      </w:r>
      <w:r>
        <w:rPr>
          <w:rFonts w:hint="eastAsia" w:ascii="仿宋" w:hAnsi="仿宋" w:eastAsia="仿宋" w:cs="仿宋"/>
          <w:b w:val="0"/>
          <w:bCs w:val="0"/>
          <w:color w:val="000000" w:themeColor="text1"/>
          <w:sz w:val="24"/>
          <w:szCs w:val="24"/>
          <w:lang w:eastAsia="zh-CN"/>
          <w14:textFill>
            <w14:solidFill>
              <w14:schemeClr w14:val="tx1"/>
            </w14:solidFill>
          </w14:textFill>
        </w:rPr>
        <w:t>竞选文件</w:t>
      </w:r>
      <w:r>
        <w:rPr>
          <w:rFonts w:hint="eastAsia" w:ascii="仿宋" w:hAnsi="仿宋" w:eastAsia="仿宋" w:cs="仿宋"/>
          <w:b w:val="0"/>
          <w:bCs w:val="0"/>
          <w:color w:val="000000" w:themeColor="text1"/>
          <w:sz w:val="24"/>
          <w:szCs w:val="24"/>
          <w14:textFill>
            <w14:solidFill>
              <w14:schemeClr w14:val="tx1"/>
            </w14:solidFill>
          </w14:textFill>
        </w:rPr>
        <w:t>的要求。</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r>
        <w:rPr>
          <w:rFonts w:hint="eastAsia" w:ascii="仿宋" w:hAnsi="仿宋" w:eastAsia="仿宋" w:cs="仿宋"/>
          <w:b w:val="0"/>
          <w:bCs w:val="0"/>
          <w:color w:val="000000" w:themeColor="text1"/>
          <w:sz w:val="24"/>
          <w:szCs w:val="24"/>
          <w14:textFill>
            <w14:solidFill>
              <w14:schemeClr w14:val="tx1"/>
            </w14:solidFill>
          </w14:textFill>
        </w:rPr>
        <w:t>、如果</w:t>
      </w:r>
      <w:r>
        <w:rPr>
          <w:rFonts w:hint="eastAsia" w:ascii="仿宋" w:hAnsi="仿宋" w:eastAsia="仿宋" w:cs="仿宋"/>
          <w:b w:val="0"/>
          <w:bCs w:val="0"/>
          <w:color w:val="000000" w:themeColor="text1"/>
          <w:sz w:val="24"/>
          <w:szCs w:val="24"/>
          <w:lang w:eastAsia="zh-CN"/>
          <w14:textFill>
            <w14:solidFill>
              <w14:schemeClr w14:val="tx1"/>
            </w14:solidFill>
          </w14:textFill>
        </w:rPr>
        <w:t>竞选申请文件</w:t>
      </w:r>
      <w:r>
        <w:rPr>
          <w:rFonts w:hint="eastAsia" w:ascii="仿宋" w:hAnsi="仿宋" w:eastAsia="仿宋" w:cs="仿宋"/>
          <w:b w:val="0"/>
          <w:bCs w:val="0"/>
          <w:color w:val="000000" w:themeColor="text1"/>
          <w:sz w:val="24"/>
          <w:szCs w:val="24"/>
          <w14:textFill>
            <w14:solidFill>
              <w14:schemeClr w14:val="tx1"/>
            </w14:solidFill>
          </w14:textFill>
        </w:rPr>
        <w:t>实质上没有响应</w:t>
      </w:r>
      <w:r>
        <w:rPr>
          <w:rFonts w:hint="eastAsia" w:ascii="仿宋" w:hAnsi="仿宋" w:eastAsia="仿宋" w:cs="仿宋"/>
          <w:b w:val="0"/>
          <w:bCs w:val="0"/>
          <w:color w:val="000000" w:themeColor="text1"/>
          <w:sz w:val="24"/>
          <w:szCs w:val="24"/>
          <w:lang w:eastAsia="zh-CN"/>
          <w14:textFill>
            <w14:solidFill>
              <w14:schemeClr w14:val="tx1"/>
            </w14:solidFill>
          </w14:textFill>
        </w:rPr>
        <w:t>竞选方案</w:t>
      </w:r>
      <w:r>
        <w:rPr>
          <w:rFonts w:hint="eastAsia" w:ascii="仿宋" w:hAnsi="仿宋" w:eastAsia="仿宋" w:cs="仿宋"/>
          <w:b w:val="0"/>
          <w:bCs w:val="0"/>
          <w:color w:val="000000" w:themeColor="text1"/>
          <w:sz w:val="24"/>
          <w:szCs w:val="24"/>
          <w14:textFill>
            <w14:solidFill>
              <w14:schemeClr w14:val="tx1"/>
            </w14:solidFill>
          </w14:textFill>
        </w:rPr>
        <w:t>的要求，评审</w:t>
      </w:r>
      <w:r>
        <w:rPr>
          <w:rFonts w:hint="eastAsia" w:ascii="仿宋" w:hAnsi="仿宋" w:eastAsia="仿宋" w:cs="仿宋"/>
          <w:b w:val="0"/>
          <w:bCs w:val="0"/>
          <w:color w:val="000000" w:themeColor="text1"/>
          <w:sz w:val="24"/>
          <w:szCs w:val="24"/>
          <w:lang w:eastAsia="zh-CN"/>
          <w14:textFill>
            <w14:solidFill>
              <w14:schemeClr w14:val="tx1"/>
            </w14:solidFill>
          </w14:textFill>
        </w:rPr>
        <w:t>小组</w:t>
      </w:r>
      <w:r>
        <w:rPr>
          <w:rFonts w:hint="eastAsia" w:ascii="仿宋" w:hAnsi="仿宋" w:eastAsia="仿宋" w:cs="仿宋"/>
          <w:b w:val="0"/>
          <w:bCs w:val="0"/>
          <w:color w:val="000000" w:themeColor="text1"/>
          <w:sz w:val="24"/>
          <w:szCs w:val="24"/>
          <w14:textFill>
            <w14:solidFill>
              <w14:schemeClr w14:val="tx1"/>
            </w14:solidFill>
          </w14:textFill>
        </w:rPr>
        <w:t>将取消</w:t>
      </w:r>
      <w:r>
        <w:rPr>
          <w:rFonts w:hint="eastAsia" w:ascii="仿宋" w:hAnsi="仿宋" w:eastAsia="仿宋" w:cs="仿宋"/>
          <w:b w:val="0"/>
          <w:bCs w:val="0"/>
          <w:color w:val="000000" w:themeColor="text1"/>
          <w:sz w:val="24"/>
          <w:szCs w:val="24"/>
          <w:lang w:val="en-US" w:eastAsia="zh-CN"/>
          <w14:textFill>
            <w14:solidFill>
              <w14:schemeClr w14:val="tx1"/>
            </w14:solidFill>
          </w14:textFill>
        </w:rPr>
        <w:t>该竞选人的</w:t>
      </w:r>
      <w:r>
        <w:rPr>
          <w:rFonts w:hint="eastAsia" w:ascii="仿宋" w:hAnsi="仿宋" w:eastAsia="仿宋" w:cs="仿宋"/>
          <w:b w:val="0"/>
          <w:bCs w:val="0"/>
          <w:color w:val="000000" w:themeColor="text1"/>
          <w:sz w:val="24"/>
          <w:szCs w:val="24"/>
          <w:lang w:eastAsia="zh-CN"/>
          <w14:textFill>
            <w14:solidFill>
              <w14:schemeClr w14:val="tx1"/>
            </w14:solidFill>
          </w14:textFill>
        </w:rPr>
        <w:t>竞选</w:t>
      </w:r>
      <w:r>
        <w:rPr>
          <w:rFonts w:hint="eastAsia" w:ascii="仿宋" w:hAnsi="仿宋" w:eastAsia="仿宋" w:cs="仿宋"/>
          <w:b w:val="0"/>
          <w:bCs w:val="0"/>
          <w:color w:val="000000" w:themeColor="text1"/>
          <w:sz w:val="24"/>
          <w:szCs w:val="24"/>
          <w14:textFill>
            <w14:solidFill>
              <w14:schemeClr w14:val="tx1"/>
            </w14:solidFill>
          </w14:textFill>
        </w:rPr>
        <w:t>资格，</w:t>
      </w:r>
      <w:r>
        <w:rPr>
          <w:rFonts w:hint="eastAsia" w:ascii="仿宋" w:hAnsi="仿宋" w:eastAsia="仿宋" w:cs="仿宋"/>
          <w:b w:val="0"/>
          <w:bCs w:val="0"/>
          <w:color w:val="000000" w:themeColor="text1"/>
          <w:sz w:val="24"/>
          <w:szCs w:val="24"/>
          <w:lang w:eastAsia="zh-CN"/>
          <w14:textFill>
            <w14:solidFill>
              <w14:schemeClr w14:val="tx1"/>
            </w14:solidFill>
          </w14:textFill>
        </w:rPr>
        <w:t>竞选人</w:t>
      </w:r>
      <w:r>
        <w:rPr>
          <w:rFonts w:hint="eastAsia" w:ascii="仿宋" w:hAnsi="仿宋" w:eastAsia="仿宋" w:cs="仿宋"/>
          <w:b w:val="0"/>
          <w:bCs w:val="0"/>
          <w:color w:val="000000" w:themeColor="text1"/>
          <w:sz w:val="24"/>
          <w:szCs w:val="24"/>
          <w14:textFill>
            <w14:solidFill>
              <w14:schemeClr w14:val="tx1"/>
            </w14:solidFill>
          </w14:textFill>
        </w:rPr>
        <w:t>不得通过修正或撤销不符合要求的偏离或保留，而使其</w:t>
      </w:r>
      <w:r>
        <w:rPr>
          <w:rFonts w:hint="eastAsia" w:ascii="仿宋" w:hAnsi="仿宋" w:eastAsia="仿宋" w:cs="仿宋"/>
          <w:b w:val="0"/>
          <w:bCs w:val="0"/>
          <w:color w:val="000000" w:themeColor="text1"/>
          <w:sz w:val="24"/>
          <w:szCs w:val="24"/>
          <w:lang w:eastAsia="zh-CN"/>
          <w14:textFill>
            <w14:solidFill>
              <w14:schemeClr w14:val="tx1"/>
            </w14:solidFill>
          </w14:textFill>
        </w:rPr>
        <w:t>竞选</w:t>
      </w:r>
      <w:r>
        <w:rPr>
          <w:rFonts w:hint="eastAsia" w:ascii="仿宋" w:hAnsi="仿宋" w:eastAsia="仿宋" w:cs="仿宋"/>
          <w:b w:val="0"/>
          <w:bCs w:val="0"/>
          <w:color w:val="000000" w:themeColor="text1"/>
          <w:sz w:val="24"/>
          <w:szCs w:val="24"/>
          <w14:textFill>
            <w14:solidFill>
              <w14:schemeClr w14:val="tx1"/>
            </w14:solidFill>
          </w14:textFill>
        </w:rPr>
        <w:t>成为实质上响应的</w:t>
      </w:r>
      <w:r>
        <w:rPr>
          <w:rFonts w:hint="eastAsia" w:ascii="仿宋" w:hAnsi="仿宋" w:eastAsia="仿宋" w:cs="仿宋"/>
          <w:b w:val="0"/>
          <w:bCs w:val="0"/>
          <w:color w:val="000000" w:themeColor="text1"/>
          <w:sz w:val="24"/>
          <w:szCs w:val="24"/>
          <w:lang w:eastAsia="zh-CN"/>
          <w14:textFill>
            <w14:solidFill>
              <w14:schemeClr w14:val="tx1"/>
            </w14:solidFill>
          </w14:textFill>
        </w:rPr>
        <w:t>竞选</w:t>
      </w:r>
      <w:r>
        <w:rPr>
          <w:rFonts w:hint="eastAsia" w:ascii="仿宋" w:hAnsi="仿宋" w:eastAsia="仿宋" w:cs="仿宋"/>
          <w:b w:val="0"/>
          <w:bCs w:val="0"/>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6</w:t>
      </w:r>
      <w:r>
        <w:rPr>
          <w:rFonts w:hint="eastAsia" w:ascii="仿宋" w:hAnsi="仿宋" w:eastAsia="仿宋" w:cs="仿宋"/>
          <w:b w:val="0"/>
          <w:bCs w:val="0"/>
          <w:color w:val="000000" w:themeColor="text1"/>
          <w:sz w:val="24"/>
          <w:szCs w:val="24"/>
          <w14:textFill>
            <w14:solidFill>
              <w14:schemeClr w14:val="tx1"/>
            </w14:solidFill>
          </w14:textFill>
        </w:rPr>
        <w:t>、评审</w:t>
      </w:r>
      <w:r>
        <w:rPr>
          <w:rFonts w:hint="eastAsia" w:ascii="仿宋" w:hAnsi="仿宋" w:eastAsia="仿宋" w:cs="仿宋"/>
          <w:b w:val="0"/>
          <w:bCs w:val="0"/>
          <w:color w:val="000000" w:themeColor="text1"/>
          <w:sz w:val="24"/>
          <w:szCs w:val="24"/>
          <w:lang w:eastAsia="zh-CN"/>
          <w14:textFill>
            <w14:solidFill>
              <w14:schemeClr w14:val="tx1"/>
            </w14:solidFill>
          </w14:textFill>
        </w:rPr>
        <w:t>小组</w:t>
      </w:r>
      <w:r>
        <w:rPr>
          <w:rFonts w:hint="eastAsia" w:ascii="仿宋" w:hAnsi="仿宋" w:eastAsia="仿宋" w:cs="仿宋"/>
          <w:b w:val="0"/>
          <w:bCs w:val="0"/>
          <w:color w:val="000000" w:themeColor="text1"/>
          <w:sz w:val="24"/>
          <w:szCs w:val="24"/>
          <w14:textFill>
            <w14:solidFill>
              <w14:schemeClr w14:val="tx1"/>
            </w14:solidFill>
          </w14:textFill>
        </w:rPr>
        <w:t>可以要求</w:t>
      </w:r>
      <w:r>
        <w:rPr>
          <w:rFonts w:hint="eastAsia" w:ascii="仿宋" w:hAnsi="仿宋" w:eastAsia="仿宋" w:cs="仿宋"/>
          <w:b w:val="0"/>
          <w:bCs w:val="0"/>
          <w:color w:val="000000" w:themeColor="text1"/>
          <w:sz w:val="24"/>
          <w:szCs w:val="24"/>
          <w:lang w:eastAsia="zh-CN"/>
          <w14:textFill>
            <w14:solidFill>
              <w14:schemeClr w14:val="tx1"/>
            </w14:solidFill>
          </w14:textFill>
        </w:rPr>
        <w:t>竞选人</w:t>
      </w:r>
      <w:r>
        <w:rPr>
          <w:rFonts w:hint="eastAsia" w:ascii="仿宋" w:hAnsi="仿宋" w:eastAsia="仿宋" w:cs="仿宋"/>
          <w:b w:val="0"/>
          <w:bCs w:val="0"/>
          <w:color w:val="000000" w:themeColor="text1"/>
          <w:sz w:val="24"/>
          <w:szCs w:val="24"/>
          <w14:textFill>
            <w14:solidFill>
              <w14:schemeClr w14:val="tx1"/>
            </w14:solidFill>
          </w14:textFill>
        </w:rPr>
        <w:t>通过澄清说明修正其</w:t>
      </w:r>
      <w:r>
        <w:rPr>
          <w:rFonts w:hint="eastAsia" w:ascii="仿宋" w:hAnsi="仿宋" w:eastAsia="仿宋" w:cs="仿宋"/>
          <w:b w:val="0"/>
          <w:bCs w:val="0"/>
          <w:color w:val="000000" w:themeColor="text1"/>
          <w:sz w:val="24"/>
          <w:szCs w:val="24"/>
          <w:lang w:eastAsia="zh-CN"/>
          <w14:textFill>
            <w14:solidFill>
              <w14:schemeClr w14:val="tx1"/>
            </w14:solidFill>
          </w14:textFill>
        </w:rPr>
        <w:t>竞选申请文件</w:t>
      </w:r>
      <w:r>
        <w:rPr>
          <w:rFonts w:hint="eastAsia" w:ascii="仿宋" w:hAnsi="仿宋" w:eastAsia="仿宋" w:cs="仿宋"/>
          <w:b w:val="0"/>
          <w:bCs w:val="0"/>
          <w:color w:val="000000" w:themeColor="text1"/>
          <w:sz w:val="24"/>
          <w:szCs w:val="24"/>
          <w14:textFill>
            <w14:solidFill>
              <w14:schemeClr w14:val="tx1"/>
            </w14:solidFill>
          </w14:textFill>
        </w:rPr>
        <w:t>中含义不明确的内容，但是澄清说明不得超出</w:t>
      </w:r>
      <w:r>
        <w:rPr>
          <w:rFonts w:hint="eastAsia" w:ascii="仿宋" w:hAnsi="仿宋" w:eastAsia="仿宋" w:cs="仿宋"/>
          <w:b w:val="0"/>
          <w:bCs w:val="0"/>
          <w:color w:val="000000" w:themeColor="text1"/>
          <w:sz w:val="24"/>
          <w:szCs w:val="24"/>
          <w:lang w:eastAsia="zh-CN"/>
          <w14:textFill>
            <w14:solidFill>
              <w14:schemeClr w14:val="tx1"/>
            </w14:solidFill>
          </w14:textFill>
        </w:rPr>
        <w:t>竞选申请文件</w:t>
      </w:r>
      <w:r>
        <w:rPr>
          <w:rFonts w:hint="eastAsia" w:ascii="仿宋" w:hAnsi="仿宋" w:eastAsia="仿宋" w:cs="仿宋"/>
          <w:b w:val="0"/>
          <w:bCs w:val="0"/>
          <w:color w:val="000000" w:themeColor="text1"/>
          <w:sz w:val="24"/>
          <w:szCs w:val="24"/>
          <w14:textFill>
            <w14:solidFill>
              <w14:schemeClr w14:val="tx1"/>
            </w14:solidFill>
          </w14:textFill>
        </w:rPr>
        <w:t>的范围或改变</w:t>
      </w:r>
      <w:r>
        <w:rPr>
          <w:rFonts w:hint="eastAsia" w:ascii="仿宋" w:hAnsi="仿宋" w:eastAsia="仿宋" w:cs="仿宋"/>
          <w:b w:val="0"/>
          <w:bCs w:val="0"/>
          <w:color w:val="000000" w:themeColor="text1"/>
          <w:sz w:val="24"/>
          <w:szCs w:val="24"/>
          <w:lang w:eastAsia="zh-CN"/>
          <w14:textFill>
            <w14:solidFill>
              <w14:schemeClr w14:val="tx1"/>
            </w14:solidFill>
          </w14:textFill>
        </w:rPr>
        <w:t>竞选申请文件</w:t>
      </w:r>
      <w:r>
        <w:rPr>
          <w:rFonts w:hint="eastAsia" w:ascii="仿宋" w:hAnsi="仿宋" w:eastAsia="仿宋" w:cs="仿宋"/>
          <w:b w:val="0"/>
          <w:bCs w:val="0"/>
          <w:color w:val="000000" w:themeColor="text1"/>
          <w:sz w:val="24"/>
          <w:szCs w:val="24"/>
          <w14:textFill>
            <w14:solidFill>
              <w14:schemeClr w14:val="tx1"/>
            </w14:solidFill>
          </w14:textFill>
        </w:rPr>
        <w:t>的实质性内容。</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7</w:t>
      </w:r>
      <w:r>
        <w:rPr>
          <w:rFonts w:hint="eastAsia" w:ascii="仿宋" w:hAnsi="仿宋" w:eastAsia="仿宋" w:cs="仿宋"/>
          <w:b w:val="0"/>
          <w:bCs w:val="0"/>
          <w:color w:val="000000" w:themeColor="text1"/>
          <w:sz w:val="24"/>
          <w:szCs w:val="24"/>
          <w14:textFill>
            <w14:solidFill>
              <w14:schemeClr w14:val="tx1"/>
            </w14:solidFill>
          </w14:textFill>
        </w:rPr>
        <w:t>、取消资格条件</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竞选申请文件</w:t>
      </w:r>
      <w:r>
        <w:rPr>
          <w:rFonts w:hint="eastAsia" w:ascii="仿宋" w:hAnsi="仿宋" w:eastAsia="仿宋" w:cs="仿宋"/>
          <w:b w:val="0"/>
          <w:bCs w:val="0"/>
          <w:color w:val="000000" w:themeColor="text1"/>
          <w:sz w:val="24"/>
          <w:szCs w:val="24"/>
          <w14:textFill>
            <w14:solidFill>
              <w14:schemeClr w14:val="tx1"/>
            </w14:solidFill>
          </w14:textFill>
        </w:rPr>
        <w:t>属下列情况之一的，</w:t>
      </w:r>
      <w:r>
        <w:rPr>
          <w:rFonts w:hint="eastAsia" w:ascii="仿宋" w:hAnsi="仿宋" w:eastAsia="仿宋" w:cs="仿宋"/>
          <w:b w:val="0"/>
          <w:bCs w:val="0"/>
          <w:color w:val="000000" w:themeColor="text1"/>
          <w:sz w:val="24"/>
          <w:szCs w:val="24"/>
          <w:lang w:eastAsia="zh-CN"/>
          <w14:textFill>
            <w14:solidFill>
              <w14:schemeClr w14:val="tx1"/>
            </w14:solidFill>
          </w14:textFill>
        </w:rPr>
        <w:t>招标人自主</w:t>
      </w:r>
      <w:r>
        <w:rPr>
          <w:rFonts w:hint="eastAsia" w:ascii="仿宋" w:hAnsi="仿宋" w:eastAsia="仿宋" w:cs="仿宋"/>
          <w:b w:val="0"/>
          <w:bCs w:val="0"/>
          <w:color w:val="000000" w:themeColor="text1"/>
          <w:sz w:val="24"/>
          <w:szCs w:val="24"/>
          <w14:textFill>
            <w14:solidFill>
              <w14:schemeClr w14:val="tx1"/>
            </w14:solidFill>
          </w14:textFill>
        </w:rPr>
        <w:t>取消</w:t>
      </w:r>
      <w:r>
        <w:rPr>
          <w:rFonts w:hint="eastAsia" w:ascii="仿宋" w:hAnsi="仿宋" w:eastAsia="仿宋" w:cs="仿宋"/>
          <w:b w:val="0"/>
          <w:bCs w:val="0"/>
          <w:color w:val="000000" w:themeColor="text1"/>
          <w:sz w:val="24"/>
          <w:szCs w:val="24"/>
          <w:lang w:eastAsia="zh-CN"/>
          <w14:textFill>
            <w14:solidFill>
              <w14:schemeClr w14:val="tx1"/>
            </w14:solidFill>
          </w14:textFill>
        </w:rPr>
        <w:t>竞选人竞选</w:t>
      </w:r>
      <w:r>
        <w:rPr>
          <w:rFonts w:hint="eastAsia" w:ascii="仿宋" w:hAnsi="仿宋" w:eastAsia="仿宋" w:cs="仿宋"/>
          <w:b w:val="0"/>
          <w:bCs w:val="0"/>
          <w:color w:val="000000" w:themeColor="text1"/>
          <w:sz w:val="24"/>
          <w:szCs w:val="24"/>
          <w14:textFill>
            <w14:solidFill>
              <w14:schemeClr w14:val="tx1"/>
            </w14:solidFill>
          </w14:textFill>
        </w:rPr>
        <w:t>资格</w:t>
      </w:r>
      <w:r>
        <w:rPr>
          <w:rFonts w:hint="eastAsia" w:ascii="仿宋" w:hAnsi="仿宋" w:eastAsia="仿宋" w:cs="仿宋"/>
          <w:b w:val="0"/>
          <w:bCs w:val="0"/>
          <w:color w:val="000000" w:themeColor="text1"/>
          <w:sz w:val="24"/>
          <w:szCs w:val="24"/>
          <w:lang w:eastAsia="zh-CN"/>
          <w14:textFill>
            <w14:solidFill>
              <w14:schemeClr w14:val="tx1"/>
            </w14:solidFill>
          </w14:textFill>
        </w:rPr>
        <w:t>并无义务向竞选人解释：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（1）不具备</w:t>
      </w:r>
      <w:r>
        <w:rPr>
          <w:rFonts w:hint="eastAsia" w:ascii="仿宋" w:hAnsi="仿宋" w:eastAsia="仿宋" w:cs="仿宋"/>
          <w:b w:val="0"/>
          <w:bCs w:val="0"/>
          <w:color w:val="000000" w:themeColor="text1"/>
          <w:sz w:val="24"/>
          <w:szCs w:val="24"/>
          <w:lang w:eastAsia="zh-CN"/>
          <w14:textFill>
            <w14:solidFill>
              <w14:schemeClr w14:val="tx1"/>
            </w14:solidFill>
          </w14:textFill>
        </w:rPr>
        <w:t>竞选方案</w:t>
      </w:r>
      <w:r>
        <w:rPr>
          <w:rFonts w:hint="eastAsia" w:ascii="仿宋" w:hAnsi="仿宋" w:eastAsia="仿宋" w:cs="仿宋"/>
          <w:b w:val="0"/>
          <w:bCs w:val="0"/>
          <w:color w:val="000000" w:themeColor="text1"/>
          <w:sz w:val="24"/>
          <w:szCs w:val="24"/>
          <w14:textFill>
            <w14:solidFill>
              <w14:schemeClr w14:val="tx1"/>
            </w14:solidFill>
          </w14:textFill>
        </w:rPr>
        <w:t>中规定资格要求；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w:t>
      </w:r>
      <w:r>
        <w:rPr>
          <w:rFonts w:hint="eastAsia" w:ascii="仿宋" w:hAnsi="仿宋" w:eastAsia="仿宋" w:cs="仿宋"/>
          <w:b w:val="0"/>
          <w:bCs w:val="0"/>
          <w:color w:val="000000" w:themeColor="text1"/>
          <w:sz w:val="24"/>
          <w:szCs w:val="24"/>
          <w:lang w:eastAsia="zh-CN"/>
          <w14:textFill>
            <w14:solidFill>
              <w14:schemeClr w14:val="tx1"/>
            </w14:solidFill>
          </w14:textFill>
        </w:rPr>
        <w:t>递交的竞选申请文件</w:t>
      </w:r>
      <w:r>
        <w:rPr>
          <w:rFonts w:hint="eastAsia" w:ascii="仿宋" w:hAnsi="仿宋" w:eastAsia="仿宋" w:cs="仿宋"/>
          <w:b w:val="0"/>
          <w:bCs w:val="0"/>
          <w:color w:val="000000" w:themeColor="text1"/>
          <w:sz w:val="24"/>
          <w:szCs w:val="24"/>
          <w14:textFill>
            <w14:solidFill>
              <w14:schemeClr w14:val="tx1"/>
            </w14:solidFill>
          </w14:textFill>
        </w:rPr>
        <w:t>服务</w:t>
      </w:r>
      <w:r>
        <w:rPr>
          <w:rFonts w:hint="eastAsia" w:ascii="仿宋" w:hAnsi="仿宋" w:eastAsia="仿宋" w:cs="仿宋"/>
          <w:b w:val="0"/>
          <w:bCs w:val="0"/>
          <w:color w:val="000000" w:themeColor="text1"/>
          <w:sz w:val="24"/>
          <w:szCs w:val="24"/>
          <w:lang w:eastAsia="zh-CN"/>
          <w14:textFill>
            <w14:solidFill>
              <w14:schemeClr w14:val="tx1"/>
            </w14:solidFill>
          </w14:textFill>
        </w:rPr>
        <w:t>内容</w:t>
      </w:r>
      <w:r>
        <w:rPr>
          <w:rFonts w:hint="eastAsia" w:ascii="仿宋" w:hAnsi="仿宋" w:eastAsia="仿宋" w:cs="仿宋"/>
          <w:b w:val="0"/>
          <w:bCs w:val="0"/>
          <w:color w:val="000000" w:themeColor="text1"/>
          <w:sz w:val="24"/>
          <w:szCs w:val="24"/>
          <w14:textFill>
            <w14:solidFill>
              <w14:schemeClr w14:val="tx1"/>
            </w14:solidFill>
          </w14:textFill>
        </w:rPr>
        <w:t>不满足</w:t>
      </w:r>
      <w:r>
        <w:rPr>
          <w:rFonts w:hint="eastAsia" w:ascii="仿宋" w:hAnsi="仿宋" w:eastAsia="仿宋" w:cs="仿宋"/>
          <w:b w:val="0"/>
          <w:bCs w:val="0"/>
          <w:color w:val="000000" w:themeColor="text1"/>
          <w:sz w:val="24"/>
          <w:szCs w:val="24"/>
          <w:lang w:eastAsia="zh-CN"/>
          <w14:textFill>
            <w14:solidFill>
              <w14:schemeClr w14:val="tx1"/>
            </w14:solidFill>
          </w14:textFill>
        </w:rPr>
        <w:t>竞选方案</w:t>
      </w:r>
      <w:r>
        <w:rPr>
          <w:rFonts w:hint="eastAsia" w:ascii="仿宋" w:hAnsi="仿宋" w:eastAsia="仿宋" w:cs="仿宋"/>
          <w:b w:val="0"/>
          <w:bCs w:val="0"/>
          <w:color w:val="000000" w:themeColor="text1"/>
          <w:sz w:val="24"/>
          <w:szCs w:val="24"/>
          <w14:textFill>
            <w14:solidFill>
              <w14:schemeClr w14:val="tx1"/>
            </w14:solidFill>
          </w14:textFill>
        </w:rPr>
        <w:t>的实质性要求；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（3）不符合</w:t>
      </w:r>
      <w:r>
        <w:rPr>
          <w:rFonts w:hint="eastAsia" w:ascii="仿宋" w:hAnsi="仿宋" w:eastAsia="仿宋" w:cs="仿宋"/>
          <w:b w:val="0"/>
          <w:bCs w:val="0"/>
          <w:color w:val="000000" w:themeColor="text1"/>
          <w:sz w:val="24"/>
          <w:szCs w:val="24"/>
          <w:lang w:eastAsia="zh-CN"/>
          <w14:textFill>
            <w14:solidFill>
              <w14:schemeClr w14:val="tx1"/>
            </w14:solidFill>
          </w14:textFill>
        </w:rPr>
        <w:t>竞选</w:t>
      </w:r>
      <w:r>
        <w:rPr>
          <w:rFonts w:hint="eastAsia" w:ascii="仿宋" w:hAnsi="仿宋" w:eastAsia="仿宋" w:cs="仿宋"/>
          <w:b w:val="0"/>
          <w:bCs w:val="0"/>
          <w:color w:val="000000" w:themeColor="text1"/>
          <w:sz w:val="24"/>
          <w:szCs w:val="24"/>
          <w14:textFill>
            <w14:solidFill>
              <w14:schemeClr w14:val="tx1"/>
            </w14:solidFill>
          </w14:textFill>
        </w:rPr>
        <w:t>办法中资格性</w:t>
      </w:r>
      <w:r>
        <w:rPr>
          <w:rFonts w:hint="eastAsia" w:ascii="仿宋" w:hAnsi="仿宋" w:eastAsia="仿宋" w:cs="仿宋"/>
          <w:b w:val="0"/>
          <w:bCs w:val="0"/>
          <w:color w:val="000000" w:themeColor="text1"/>
          <w:sz w:val="24"/>
          <w:szCs w:val="24"/>
          <w:lang w:eastAsia="zh-CN"/>
          <w14:textFill>
            <w14:solidFill>
              <w14:schemeClr w14:val="tx1"/>
            </w14:solidFill>
          </w14:textFill>
        </w:rPr>
        <w:t>审查条件或评审小组认为竞选人提供虚假证明材料</w:t>
      </w:r>
      <w:r>
        <w:rPr>
          <w:rFonts w:hint="eastAsia" w:ascii="仿宋" w:hAnsi="仿宋" w:eastAsia="仿宋" w:cs="仿宋"/>
          <w:b w:val="0"/>
          <w:bCs w:val="0"/>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（4）</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竞选人委派的代理人将作为后期服务和联络的项目</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主要</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负责人，不管本次活动是否中标，招标人将始终认为本次委托人的签署及表见代理均属竞选人的真实意思表达；</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竞选人须在竞选申请文件中承诺代理人的授权范围，非全权代理时招标人将否决其竞选资格。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不符合法律、法规和</w:t>
      </w:r>
      <w:r>
        <w:rPr>
          <w:rFonts w:hint="eastAsia" w:ascii="仿宋" w:hAnsi="仿宋" w:eastAsia="仿宋" w:cs="仿宋"/>
          <w:b w:val="0"/>
          <w:bCs w:val="0"/>
          <w:color w:val="000000" w:themeColor="text1"/>
          <w:sz w:val="24"/>
          <w:szCs w:val="24"/>
          <w:lang w:eastAsia="zh-CN"/>
          <w14:textFill>
            <w14:solidFill>
              <w14:schemeClr w14:val="tx1"/>
            </w14:solidFill>
          </w14:textFill>
        </w:rPr>
        <w:t>竞选方案</w:t>
      </w:r>
      <w:r>
        <w:rPr>
          <w:rFonts w:hint="eastAsia" w:ascii="仿宋" w:hAnsi="仿宋" w:eastAsia="仿宋" w:cs="仿宋"/>
          <w:b w:val="0"/>
          <w:bCs w:val="0"/>
          <w:color w:val="000000" w:themeColor="text1"/>
          <w:sz w:val="24"/>
          <w:szCs w:val="24"/>
          <w14:textFill>
            <w14:solidFill>
              <w14:schemeClr w14:val="tx1"/>
            </w14:solidFill>
          </w14:textFill>
        </w:rPr>
        <w:t>中规定的其他实质性要求的。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w:t>
      </w:r>
      <w:r>
        <w:rPr>
          <w:rFonts w:hint="eastAsia" w:ascii="仿宋" w:hAnsi="仿宋" w:eastAsia="仿宋" w:cs="仿宋"/>
          <w:b w:val="0"/>
          <w:bCs w:val="0"/>
          <w:color w:val="000000" w:themeColor="text1"/>
          <w:sz w:val="24"/>
          <w:szCs w:val="24"/>
          <w14:textFill>
            <w14:solidFill>
              <w14:schemeClr w14:val="tx1"/>
            </w14:solidFill>
          </w14:textFill>
        </w:rPr>
        <w:t>、评审小组按</w:t>
      </w:r>
      <w:r>
        <w:rPr>
          <w:rFonts w:hint="eastAsia" w:ascii="仿宋" w:hAnsi="仿宋" w:eastAsia="仿宋" w:cs="仿宋"/>
          <w:b w:val="0"/>
          <w:bCs w:val="0"/>
          <w:color w:val="000000" w:themeColor="text1"/>
          <w:sz w:val="24"/>
          <w:szCs w:val="24"/>
          <w:lang w:eastAsia="zh-CN"/>
          <w14:textFill>
            <w14:solidFill>
              <w14:schemeClr w14:val="tx1"/>
            </w14:solidFill>
          </w14:textFill>
        </w:rPr>
        <w:t>竞选方案</w:t>
      </w:r>
      <w:r>
        <w:rPr>
          <w:rFonts w:hint="eastAsia" w:ascii="仿宋" w:hAnsi="仿宋" w:eastAsia="仿宋" w:cs="仿宋"/>
          <w:b w:val="0"/>
          <w:bCs w:val="0"/>
          <w:color w:val="000000" w:themeColor="text1"/>
          <w:sz w:val="24"/>
          <w:szCs w:val="24"/>
          <w14:textFill>
            <w14:solidFill>
              <w14:schemeClr w14:val="tx1"/>
            </w14:solidFill>
          </w14:textFill>
        </w:rPr>
        <w:t>规定的评审方法和标准，对实质性响应的</w:t>
      </w:r>
      <w:r>
        <w:rPr>
          <w:rFonts w:hint="eastAsia" w:ascii="仿宋" w:hAnsi="仿宋" w:eastAsia="仿宋" w:cs="仿宋"/>
          <w:b w:val="0"/>
          <w:bCs w:val="0"/>
          <w:color w:val="000000" w:themeColor="text1"/>
          <w:sz w:val="24"/>
          <w:szCs w:val="24"/>
          <w:lang w:eastAsia="zh-CN"/>
          <w14:textFill>
            <w14:solidFill>
              <w14:schemeClr w14:val="tx1"/>
            </w14:solidFill>
          </w14:textFill>
        </w:rPr>
        <w:t>竞选申请文件</w:t>
      </w:r>
      <w:r>
        <w:rPr>
          <w:rFonts w:hint="eastAsia" w:ascii="仿宋" w:hAnsi="仿宋" w:eastAsia="仿宋" w:cs="仿宋"/>
          <w:b w:val="0"/>
          <w:bCs w:val="0"/>
          <w:color w:val="000000" w:themeColor="text1"/>
          <w:sz w:val="24"/>
          <w:szCs w:val="24"/>
          <w14:textFill>
            <w14:solidFill>
              <w14:schemeClr w14:val="tx1"/>
            </w14:solidFill>
          </w14:textFill>
        </w:rPr>
        <w:t>进行</w:t>
      </w:r>
      <w:r>
        <w:rPr>
          <w:rFonts w:hint="eastAsia" w:ascii="仿宋" w:hAnsi="仿宋" w:eastAsia="仿宋" w:cs="仿宋"/>
          <w:b w:val="0"/>
          <w:bCs w:val="0"/>
          <w:color w:val="000000" w:themeColor="text1"/>
          <w:sz w:val="24"/>
          <w:szCs w:val="24"/>
          <w:lang w:val="en-US" w:eastAsia="zh-CN"/>
          <w14:textFill>
            <w14:solidFill>
              <w14:schemeClr w14:val="tx1"/>
            </w14:solidFill>
          </w14:textFill>
        </w:rPr>
        <w:t>综合</w:t>
      </w:r>
      <w:r>
        <w:rPr>
          <w:rFonts w:hint="eastAsia" w:ascii="仿宋" w:hAnsi="仿宋" w:eastAsia="仿宋" w:cs="仿宋"/>
          <w:b w:val="0"/>
          <w:bCs w:val="0"/>
          <w:color w:val="000000" w:themeColor="text1"/>
          <w:sz w:val="24"/>
          <w:szCs w:val="24"/>
          <w14:textFill>
            <w14:solidFill>
              <w14:schemeClr w14:val="tx1"/>
            </w14:solidFill>
          </w14:textFill>
        </w:rPr>
        <w:t>评分</w:t>
      </w:r>
      <w:r>
        <w:rPr>
          <w:rFonts w:hint="eastAsia" w:ascii="仿宋" w:hAnsi="仿宋" w:eastAsia="仿宋" w:cs="仿宋"/>
          <w:b w:val="0"/>
          <w:bCs w:val="0"/>
          <w:color w:val="000000" w:themeColor="text1"/>
          <w:sz w:val="24"/>
          <w:szCs w:val="24"/>
          <w:lang w:eastAsia="zh-CN"/>
          <w14:textFill>
            <w14:solidFill>
              <w14:schemeClr w14:val="tx1"/>
            </w14:solidFill>
          </w14:textFill>
        </w:rPr>
        <w:t>，最终按评分结果取</w:t>
      </w:r>
      <w:r>
        <w:rPr>
          <w:rFonts w:hint="eastAsia" w:ascii="仿宋" w:hAnsi="仿宋" w:eastAsia="仿宋" w:cs="仿宋"/>
          <w:b w:val="0"/>
          <w:bCs w:val="0"/>
          <w:color w:val="000000" w:themeColor="text1"/>
          <w:sz w:val="24"/>
          <w:szCs w:val="24"/>
          <w:lang w:val="en-US" w:eastAsia="zh-CN"/>
          <w14:textFill>
            <w14:solidFill>
              <w14:schemeClr w14:val="tx1"/>
            </w14:solidFill>
          </w14:textFill>
        </w:rPr>
        <w:t>第1名和第2名为本次活动的中标对象，待中标公示2日结束后发放中标通知书</w:t>
      </w:r>
      <w:r>
        <w:rPr>
          <w:rFonts w:hint="eastAsia" w:ascii="仿宋" w:hAnsi="仿宋" w:eastAsia="仿宋" w:cs="仿宋"/>
          <w:b w:val="0"/>
          <w:bCs w:val="0"/>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81"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8.3</w:t>
      </w:r>
      <w:r>
        <w:rPr>
          <w:rFonts w:hint="eastAsia" w:ascii="仿宋" w:hAnsi="仿宋" w:eastAsia="仿宋" w:cs="仿宋"/>
          <w:b/>
          <w:bCs/>
          <w:color w:val="000000" w:themeColor="text1"/>
          <w:sz w:val="24"/>
          <w:szCs w:val="24"/>
          <w14:textFill>
            <w14:solidFill>
              <w14:schemeClr w14:val="tx1"/>
            </w14:solidFill>
          </w14:textFill>
        </w:rPr>
        <w:t>评审办法</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（1）评审过程</w:t>
      </w:r>
      <w:r>
        <w:rPr>
          <w:rFonts w:hint="eastAsia" w:ascii="仿宋" w:hAnsi="仿宋" w:eastAsia="仿宋" w:cs="仿宋"/>
          <w:b w:val="0"/>
          <w:bCs w:val="0"/>
          <w:color w:val="000000" w:themeColor="text1"/>
          <w:sz w:val="24"/>
          <w:szCs w:val="24"/>
          <w:lang w:eastAsia="zh-CN"/>
          <w14:textFill>
            <w14:solidFill>
              <w14:schemeClr w14:val="tx1"/>
            </w14:solidFill>
          </w14:textFill>
        </w:rPr>
        <w:t>及评审小组的组建</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本次评审小组由招标人</w:t>
      </w:r>
      <w:r>
        <w:rPr>
          <w:rFonts w:hint="eastAsia" w:ascii="仿宋" w:hAnsi="仿宋" w:eastAsia="仿宋" w:cs="仿宋"/>
          <w:b w:val="0"/>
          <w:bCs w:val="0"/>
          <w:color w:val="000000" w:themeColor="text1"/>
          <w:sz w:val="24"/>
          <w:szCs w:val="24"/>
          <w:lang w:val="en-US" w:eastAsia="zh-CN"/>
          <w14:textFill>
            <w14:solidFill>
              <w14:schemeClr w14:val="tx1"/>
            </w14:solidFill>
          </w14:textFill>
        </w:rPr>
        <w:t>任意选择</w:t>
      </w:r>
      <w:r>
        <w:rPr>
          <w:rFonts w:hint="eastAsia" w:ascii="仿宋" w:hAnsi="仿宋" w:eastAsia="仿宋" w:cs="仿宋"/>
          <w:b w:val="0"/>
          <w:bCs w:val="0"/>
          <w:color w:val="000000" w:themeColor="text1"/>
          <w:sz w:val="24"/>
          <w:szCs w:val="24"/>
          <w:lang w:val="en-US" w:eastAsia="zh-CN"/>
          <w14:textFill>
            <w14:solidFill>
              <w14:schemeClr w14:val="tx1"/>
            </w14:solidFill>
          </w14:textFill>
        </w:rPr>
        <w:t>省综合评标专家库专家2名</w:t>
      </w:r>
      <w:r>
        <w:rPr>
          <w:rFonts w:hint="eastAsia" w:ascii="仿宋" w:hAnsi="仿宋" w:eastAsia="仿宋" w:cs="仿宋"/>
          <w:b w:val="0"/>
          <w:bCs w:val="0"/>
          <w:color w:val="000000" w:themeColor="text1"/>
          <w:sz w:val="24"/>
          <w:szCs w:val="24"/>
          <w:lang w:val="en-US" w:eastAsia="zh-CN"/>
          <w14:textFill>
            <w14:solidFill>
              <w14:schemeClr w14:val="tx1"/>
            </w14:solidFill>
          </w14:textFill>
        </w:rPr>
        <w:t>和本校招标人代表1名组成，评审小组严格按此</w:t>
      </w:r>
      <w:r>
        <w:rPr>
          <w:rFonts w:hint="eastAsia" w:ascii="仿宋" w:hAnsi="仿宋" w:eastAsia="仿宋" w:cs="仿宋"/>
          <w:b w:val="0"/>
          <w:bCs w:val="0"/>
          <w:color w:val="000000" w:themeColor="text1"/>
          <w:sz w:val="24"/>
          <w:szCs w:val="24"/>
          <w:lang w:eastAsia="zh-CN"/>
          <w14:textFill>
            <w14:solidFill>
              <w14:schemeClr w14:val="tx1"/>
            </w14:solidFill>
          </w14:textFill>
        </w:rPr>
        <w:t>方案</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进行综合评审，评出第1名和第2名作</w:t>
      </w:r>
      <w:r>
        <w:rPr>
          <w:rFonts w:hint="eastAsia" w:ascii="仿宋" w:hAnsi="仿宋" w:eastAsia="仿宋" w:cs="仿宋"/>
          <w:b w:val="0"/>
          <w:bCs w:val="0"/>
          <w:color w:val="000000" w:themeColor="text1"/>
          <w:sz w:val="24"/>
          <w:szCs w:val="24"/>
          <w:lang w:val="en-US" w:eastAsia="zh-CN"/>
          <w14:textFill>
            <w14:solidFill>
              <w14:schemeClr w14:val="tx1"/>
            </w14:solidFill>
          </w14:textFill>
        </w:rPr>
        <w:t>为本次活动的中标服务对象，投标申请文件评审汇总总分并列时，按以下（3）评审标准中“客观分”评分较高的优先，若主观分和客观分都并列时以招标人代表选择意见为主。本次评审专家费由中标代理机构承担，在领取中标通知书时以现金方式交给招标人支付专家费</w:t>
      </w:r>
      <w:r>
        <w:rPr>
          <w:rFonts w:hint="eastAsia" w:ascii="仿宋" w:hAnsi="仿宋" w:eastAsia="仿宋" w:cs="仿宋"/>
          <w:b w:val="0"/>
          <w:bCs w:val="0"/>
          <w:color w:val="000000" w:themeColor="text1"/>
          <w:sz w:val="24"/>
          <w:szCs w:val="24"/>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pacing w:line="360" w:lineRule="auto"/>
        <w:ind w:firstLine="480" w:firstLineChars="200"/>
        <w:rPr>
          <w:rFonts w:hint="eastAsia" w:ascii="仿宋" w:hAnsi="仿宋" w:eastAsia="仿宋" w:cs="仿宋"/>
          <w:b w:val="0"/>
          <w:bCs w:val="0"/>
          <w:color w:val="000000" w:themeColor="text1"/>
          <w:sz w:val="24"/>
          <w:szCs w:val="24"/>
          <w:u w:val="single"/>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评审办法</w:t>
      </w:r>
      <w:r>
        <w:rPr>
          <w:rFonts w:hint="eastAsia" w:ascii="仿宋" w:hAnsi="仿宋" w:eastAsia="仿宋" w:cs="仿宋"/>
          <w:b w:val="0"/>
          <w:bCs w:val="0"/>
          <w:color w:val="000000" w:themeColor="text1"/>
          <w:sz w:val="24"/>
          <w:szCs w:val="24"/>
          <w:lang w:val="en-US" w:eastAsia="zh-CN"/>
          <w14:textFill>
            <w14:solidFill>
              <w14:schemeClr w14:val="tx1"/>
            </w14:solidFill>
          </w14:textFill>
        </w:rPr>
        <w:t>(综合评分法，</w:t>
      </w:r>
      <w:r>
        <w:rPr>
          <w:rFonts w:hint="eastAsia" w:ascii="仿宋" w:hAnsi="仿宋" w:eastAsia="仿宋" w:cs="仿宋"/>
          <w:b w:val="0"/>
          <w:bCs w:val="0"/>
          <w:color w:val="000000" w:themeColor="text1"/>
          <w:sz w:val="24"/>
          <w:szCs w:val="24"/>
          <w:u w:val="none"/>
          <w14:textFill>
            <w14:solidFill>
              <w14:schemeClr w14:val="tx1"/>
            </w14:solidFill>
          </w14:textFill>
        </w:rPr>
        <w:t>满分100分）</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eastAsia" w:ascii="仿宋" w:hAnsi="仿宋" w:eastAsia="仿宋" w:cs="仿宋"/>
          <w:b w:val="0"/>
          <w:bCs w:val="0"/>
          <w:color w:val="000000" w:themeColor="text1"/>
          <w:sz w:val="24"/>
          <w:szCs w:val="24"/>
          <w:u w:val="none"/>
          <w14:textFill>
            <w14:solidFill>
              <w14:schemeClr w14:val="tx1"/>
            </w14:solidFill>
          </w14:textFill>
        </w:rPr>
      </w:pPr>
      <w:r>
        <w:rPr>
          <w:rFonts w:hint="eastAsia" w:ascii="仿宋" w:hAnsi="仿宋" w:eastAsia="仿宋" w:cs="仿宋"/>
          <w:b w:val="0"/>
          <w:bCs w:val="0"/>
          <w:color w:val="000000" w:themeColor="text1"/>
          <w:sz w:val="24"/>
          <w:szCs w:val="24"/>
          <w:u w:val="none"/>
          <w14:textFill>
            <w14:solidFill>
              <w14:schemeClr w14:val="tx1"/>
            </w14:solidFill>
          </w14:textFill>
        </w:rPr>
        <w:t>评审</w:t>
      </w:r>
      <w:r>
        <w:rPr>
          <w:rFonts w:hint="eastAsia" w:ascii="仿宋" w:hAnsi="仿宋" w:eastAsia="仿宋" w:cs="仿宋"/>
          <w:b w:val="0"/>
          <w:bCs w:val="0"/>
          <w:color w:val="000000" w:themeColor="text1"/>
          <w:sz w:val="24"/>
          <w:szCs w:val="24"/>
          <w:u w:val="none"/>
          <w:lang w:eastAsia="zh-CN"/>
          <w14:textFill>
            <w14:solidFill>
              <w14:schemeClr w14:val="tx1"/>
            </w14:solidFill>
          </w14:textFill>
        </w:rPr>
        <w:t>小组</w:t>
      </w:r>
      <w:r>
        <w:rPr>
          <w:rFonts w:hint="eastAsia" w:ascii="仿宋" w:hAnsi="仿宋" w:eastAsia="仿宋" w:cs="仿宋"/>
          <w:b w:val="0"/>
          <w:bCs w:val="0"/>
          <w:color w:val="000000" w:themeColor="text1"/>
          <w:sz w:val="24"/>
          <w:szCs w:val="24"/>
          <w:u w:val="none"/>
          <w14:textFill>
            <w14:solidFill>
              <w14:schemeClr w14:val="tx1"/>
            </w14:solidFill>
          </w14:textFill>
        </w:rPr>
        <w:t>将在</w:t>
      </w:r>
      <w:r>
        <w:rPr>
          <w:rFonts w:hint="eastAsia" w:ascii="仿宋" w:hAnsi="仿宋" w:eastAsia="仿宋" w:cs="仿宋"/>
          <w:b w:val="0"/>
          <w:bCs w:val="0"/>
          <w:color w:val="000000" w:themeColor="text1"/>
          <w:sz w:val="24"/>
          <w:szCs w:val="24"/>
          <w:u w:val="none"/>
          <w:lang w:eastAsia="zh-CN"/>
          <w14:textFill>
            <w14:solidFill>
              <w14:schemeClr w14:val="tx1"/>
            </w14:solidFill>
          </w14:textFill>
        </w:rPr>
        <w:t>竞选人的竞选申请文件</w:t>
      </w:r>
      <w:r>
        <w:rPr>
          <w:rFonts w:hint="eastAsia" w:ascii="仿宋" w:hAnsi="仿宋" w:eastAsia="仿宋" w:cs="仿宋"/>
          <w:b w:val="0"/>
          <w:bCs w:val="0"/>
          <w:color w:val="000000" w:themeColor="text1"/>
          <w:sz w:val="24"/>
          <w:szCs w:val="24"/>
          <w:u w:val="none"/>
          <w14:textFill>
            <w14:solidFill>
              <w14:schemeClr w14:val="tx1"/>
            </w14:solidFill>
          </w14:textFill>
        </w:rPr>
        <w:t>开启</w:t>
      </w:r>
      <w:r>
        <w:rPr>
          <w:rFonts w:hint="eastAsia" w:ascii="仿宋" w:hAnsi="仿宋" w:eastAsia="仿宋" w:cs="仿宋"/>
          <w:b w:val="0"/>
          <w:bCs w:val="0"/>
          <w:color w:val="000000" w:themeColor="text1"/>
          <w:sz w:val="24"/>
          <w:szCs w:val="24"/>
          <w:u w:val="none"/>
          <w:lang w:eastAsia="zh-CN"/>
          <w14:textFill>
            <w14:solidFill>
              <w14:schemeClr w14:val="tx1"/>
            </w14:solidFill>
          </w14:textFill>
        </w:rPr>
        <w:t>后</w:t>
      </w:r>
      <w:r>
        <w:rPr>
          <w:rFonts w:hint="eastAsia" w:ascii="仿宋" w:hAnsi="仿宋" w:eastAsia="仿宋" w:cs="仿宋"/>
          <w:b w:val="0"/>
          <w:bCs w:val="0"/>
          <w:color w:val="000000" w:themeColor="text1"/>
          <w:sz w:val="24"/>
          <w:szCs w:val="24"/>
          <w:u w:val="none"/>
          <w14:textFill>
            <w14:solidFill>
              <w14:schemeClr w14:val="tx1"/>
            </w14:solidFill>
          </w14:textFill>
        </w:rPr>
        <w:t>依据</w:t>
      </w:r>
      <w:r>
        <w:rPr>
          <w:rFonts w:hint="eastAsia" w:ascii="仿宋" w:hAnsi="仿宋" w:eastAsia="仿宋" w:cs="仿宋"/>
          <w:b w:val="0"/>
          <w:bCs w:val="0"/>
          <w:color w:val="000000" w:themeColor="text1"/>
          <w:sz w:val="24"/>
          <w:szCs w:val="24"/>
          <w:u w:val="none"/>
          <w:lang w:eastAsia="zh-CN"/>
          <w14:textFill>
            <w14:solidFill>
              <w14:schemeClr w14:val="tx1"/>
            </w14:solidFill>
          </w14:textFill>
        </w:rPr>
        <w:t>下列竞选方案</w:t>
      </w:r>
      <w:r>
        <w:rPr>
          <w:rFonts w:hint="eastAsia" w:ascii="仿宋" w:hAnsi="仿宋" w:eastAsia="仿宋" w:cs="仿宋"/>
          <w:b w:val="0"/>
          <w:bCs w:val="0"/>
          <w:color w:val="000000" w:themeColor="text1"/>
          <w:sz w:val="24"/>
          <w:szCs w:val="24"/>
          <w:u w:val="none"/>
          <w14:textFill>
            <w14:solidFill>
              <w14:schemeClr w14:val="tx1"/>
            </w14:solidFill>
          </w14:textFill>
        </w:rPr>
        <w:t>评分表进行评分，评审得分</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按</w:t>
      </w:r>
      <w:r>
        <w:rPr>
          <w:rFonts w:hint="eastAsia" w:ascii="仿宋" w:hAnsi="仿宋" w:eastAsia="仿宋" w:cs="仿宋"/>
          <w:b w:val="0"/>
          <w:bCs w:val="0"/>
          <w:color w:val="000000" w:themeColor="text1"/>
          <w:sz w:val="24"/>
          <w:szCs w:val="24"/>
          <w:u w:val="none"/>
          <w14:textFill>
            <w14:solidFill>
              <w14:schemeClr w14:val="tx1"/>
            </w14:solidFill>
          </w14:textFill>
        </w:rPr>
        <w:t>从高到低的顺序排列</w:t>
      </w:r>
      <w:r>
        <w:rPr>
          <w:rFonts w:hint="eastAsia" w:ascii="仿宋" w:hAnsi="仿宋" w:eastAsia="仿宋" w:cs="仿宋"/>
          <w:b w:val="0"/>
          <w:bCs w:val="0"/>
          <w:color w:val="000000" w:themeColor="text1"/>
          <w:sz w:val="24"/>
          <w:szCs w:val="24"/>
          <w:u w:val="none"/>
          <w:lang w:eastAsia="zh-CN"/>
          <w14:textFill>
            <w14:solidFill>
              <w14:schemeClr w14:val="tx1"/>
            </w14:solidFill>
          </w14:textFill>
        </w:rPr>
        <w:t>，</w:t>
      </w:r>
      <w:r>
        <w:rPr>
          <w:rFonts w:hint="eastAsia" w:ascii="仿宋" w:hAnsi="仿宋" w:eastAsia="仿宋" w:cs="仿宋"/>
          <w:b w:val="0"/>
          <w:bCs w:val="0"/>
          <w:color w:val="000000" w:themeColor="text1"/>
          <w:sz w:val="24"/>
          <w:szCs w:val="24"/>
          <w:u w:val="none"/>
          <w:lang w:eastAsia="zh-CN"/>
          <w14:textFill>
            <w14:solidFill>
              <w14:schemeClr w14:val="tx1"/>
            </w14:solidFill>
          </w14:textFill>
        </w:rPr>
        <w:t>排名</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第一和第二</w:t>
      </w:r>
      <w:r>
        <w:rPr>
          <w:rFonts w:hint="eastAsia" w:ascii="仿宋" w:hAnsi="仿宋" w:eastAsia="仿宋" w:cs="仿宋"/>
          <w:b w:val="0"/>
          <w:bCs w:val="0"/>
          <w:color w:val="000000" w:themeColor="text1"/>
          <w:sz w:val="24"/>
          <w:szCs w:val="24"/>
          <w:u w:val="none"/>
          <w:lang w:eastAsia="zh-CN"/>
          <w14:textFill>
            <w14:solidFill>
              <w14:schemeClr w14:val="tx1"/>
            </w14:solidFill>
          </w14:textFill>
        </w:rPr>
        <w:t>的</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竞选人</w:t>
      </w:r>
      <w:r>
        <w:rPr>
          <w:rFonts w:hint="eastAsia" w:ascii="仿宋" w:hAnsi="仿宋" w:eastAsia="仿宋" w:cs="仿宋"/>
          <w:b w:val="0"/>
          <w:bCs w:val="0"/>
          <w:color w:val="000000" w:themeColor="text1"/>
          <w:sz w:val="24"/>
          <w:szCs w:val="24"/>
          <w:u w:val="none"/>
          <w:lang w:eastAsia="zh-CN"/>
          <w14:textFill>
            <w14:solidFill>
              <w14:schemeClr w14:val="tx1"/>
            </w14:solidFill>
          </w14:textFill>
        </w:rPr>
        <w:t>为本次竞选的中标人</w:t>
      </w:r>
      <w:r>
        <w:rPr>
          <w:rFonts w:hint="eastAsia" w:ascii="仿宋" w:hAnsi="仿宋" w:eastAsia="仿宋" w:cs="仿宋"/>
          <w:b w:val="0"/>
          <w:bCs w:val="0"/>
          <w:color w:val="000000" w:themeColor="text1"/>
          <w:sz w:val="24"/>
          <w:szCs w:val="24"/>
          <w:u w:val="none"/>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firstLine="480" w:firstLineChars="200"/>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评审标准</w:t>
      </w:r>
    </w:p>
    <w:p>
      <w:pPr>
        <w:keepNext w:val="0"/>
        <w:keepLines w:val="0"/>
        <w:pageBreakBefore w:val="0"/>
        <w:widowControl w:val="0"/>
        <w:kinsoku/>
        <w:wordWrap/>
        <w:overflowPunct/>
        <w:topLinePunct w:val="0"/>
        <w:autoSpaceDE/>
        <w:autoSpaceDN/>
        <w:bidi w:val="0"/>
        <w:adjustRightInd/>
        <w:snapToGrid/>
        <w:spacing w:after="160" w:afterLines="50" w:line="360" w:lineRule="auto"/>
        <w:ind w:firstLine="480" w:firstLineChars="200"/>
        <w:jc w:val="center"/>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综合</w:t>
      </w:r>
      <w:r>
        <w:rPr>
          <w:rFonts w:hint="eastAsia" w:ascii="仿宋" w:hAnsi="仿宋" w:eastAsia="仿宋" w:cs="仿宋"/>
          <w:b w:val="0"/>
          <w:bCs w:val="0"/>
          <w:color w:val="000000" w:themeColor="text1"/>
          <w:sz w:val="24"/>
          <w:szCs w:val="24"/>
          <w14:textFill>
            <w14:solidFill>
              <w14:schemeClr w14:val="tx1"/>
            </w14:solidFill>
          </w14:textFill>
        </w:rPr>
        <w:t>评分表（满分为100分）</w:t>
      </w:r>
    </w:p>
    <w:tbl>
      <w:tblPr>
        <w:tblStyle w:val="22"/>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9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5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65" w:beforeLines="20" w:line="360" w:lineRule="auto"/>
              <w:jc w:val="center"/>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评审因素</w:t>
            </w:r>
          </w:p>
        </w:tc>
        <w:tc>
          <w:tcPr>
            <w:tcW w:w="7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65" w:beforeLines="20" w:line="360" w:lineRule="auto"/>
              <w:jc w:val="center"/>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分值</w:t>
            </w:r>
          </w:p>
        </w:tc>
        <w:tc>
          <w:tcPr>
            <w:tcW w:w="68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65" w:beforeLines="20" w:line="360" w:lineRule="auto"/>
              <w:jc w:val="center"/>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5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65" w:beforeLines="20" w:line="360" w:lineRule="auto"/>
              <w:jc w:val="center"/>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报价</w:t>
            </w:r>
          </w:p>
        </w:tc>
        <w:tc>
          <w:tcPr>
            <w:tcW w:w="7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65" w:beforeLines="20" w:line="360" w:lineRule="auto"/>
              <w:jc w:val="center"/>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40分</w:t>
            </w:r>
          </w:p>
        </w:tc>
        <w:tc>
          <w:tcPr>
            <w:tcW w:w="68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65" w:beforeLines="20" w:line="360" w:lineRule="auto"/>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响应报价采用下浮率的方式报价，本次竞选服务期内预估总价最高限价为</w:t>
            </w: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90000.00元</w:t>
            </w: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。投标报价下浮20%时得20分，在此基础上每多下浮1%多得2分，满分40分。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15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65" w:beforeLines="20" w:line="360" w:lineRule="auto"/>
              <w:jc w:val="center"/>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代理业绩</w:t>
            </w:r>
          </w:p>
        </w:tc>
        <w:tc>
          <w:tcPr>
            <w:tcW w:w="7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65" w:beforeLines="20" w:line="360" w:lineRule="auto"/>
              <w:jc w:val="center"/>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5分</w:t>
            </w:r>
          </w:p>
        </w:tc>
        <w:tc>
          <w:tcPr>
            <w:tcW w:w="68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65" w:beforeLines="20" w:line="360" w:lineRule="auto"/>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提供近三年以来竞选人代理的采购类似项目业绩1个得2.5分：本项最多5分（提供招标代理合同和中标通知书复印件，交易中心网站中标公示截图证明，否则不计分）。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5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65" w:beforeLines="20" w:line="360" w:lineRule="auto"/>
              <w:jc w:val="center"/>
              <w:textAlignment w:val="auto"/>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机构信誉</w:t>
            </w:r>
          </w:p>
        </w:tc>
        <w:tc>
          <w:tcPr>
            <w:tcW w:w="7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65" w:beforeLines="20" w:line="360" w:lineRule="auto"/>
              <w:jc w:val="center"/>
              <w:textAlignment w:val="auto"/>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2分</w:t>
            </w:r>
          </w:p>
        </w:tc>
        <w:tc>
          <w:tcPr>
            <w:tcW w:w="68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65" w:beforeLines="20" w:line="360" w:lineRule="auto"/>
              <w:textAlignment w:val="auto"/>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近三年内获得贵州省建设工程招标投标协会综合信用评价AAA级得1分，AAAA级及以上得2分（提供信用评价证书扫描件）。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524" w:type="dxa"/>
            <w:vAlign w:val="center"/>
          </w:tcPr>
          <w:p>
            <w:pPr>
              <w:keepNext w:val="0"/>
              <w:keepLines w:val="0"/>
              <w:pageBreakBefore w:val="0"/>
              <w:widowControl w:val="0"/>
              <w:kinsoku/>
              <w:wordWrap/>
              <w:overflowPunct/>
              <w:topLinePunct w:val="0"/>
              <w:autoSpaceDE/>
              <w:autoSpaceDN/>
              <w:bidi w:val="0"/>
              <w:adjustRightInd/>
              <w:snapToGrid w:val="0"/>
              <w:spacing w:before="65" w:beforeLines="20" w:line="360" w:lineRule="auto"/>
              <w:jc w:val="center"/>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65" w:beforeLines="20" w:line="360" w:lineRule="auto"/>
              <w:jc w:val="center"/>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65" w:beforeLines="20" w:line="360" w:lineRule="auto"/>
              <w:jc w:val="center"/>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代理机构专业技术能力</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before="65" w:beforeLines="20" w:line="360" w:lineRule="auto"/>
              <w:jc w:val="center"/>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18分</w:t>
            </w:r>
          </w:p>
        </w:tc>
        <w:tc>
          <w:tcPr>
            <w:tcW w:w="6803"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before="65" w:beforeLines="20" w:line="360" w:lineRule="auto"/>
              <w:ind w:firstLine="480" w:firstLineChars="200"/>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配备在本项目代理服务的项目负责人具备本省招标采购行业组织颁发的招标采购专职从业人员证书3分，若同时具备本省综合评标专家库评标专家资格的另计2分，本项最高得分为5分。</w:t>
            </w:r>
          </w:p>
          <w:p>
            <w:pPr>
              <w:keepNext w:val="0"/>
              <w:keepLines w:val="0"/>
              <w:pageBreakBefore w:val="0"/>
              <w:widowControl w:val="0"/>
              <w:numPr>
                <w:ilvl w:val="0"/>
                <w:numId w:val="2"/>
              </w:numPr>
              <w:kinsoku/>
              <w:wordWrap/>
              <w:overflowPunct/>
              <w:topLinePunct w:val="0"/>
              <w:autoSpaceDE/>
              <w:autoSpaceDN/>
              <w:bidi w:val="0"/>
              <w:adjustRightInd/>
              <w:snapToGrid w:val="0"/>
              <w:spacing w:before="65" w:beforeLines="20" w:line="360" w:lineRule="auto"/>
              <w:ind w:firstLine="480" w:firstLineChars="200"/>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竞选人机构从业人员中（除项目负责人外），具备本省招标采购行业组织颁发的招标采购专职从业人员证书的每人得1分，其中具备（工程或经济类）中级职称1人另加1分，具备（工程或经济类）高级职称1人另加1.5分，本项最高得10分。</w:t>
            </w:r>
          </w:p>
          <w:p>
            <w:pPr>
              <w:pStyle w:val="8"/>
              <w:keepNext w:val="0"/>
              <w:keepLines w:val="0"/>
              <w:pageBreakBefore w:val="0"/>
              <w:widowControl w:val="0"/>
              <w:numPr>
                <w:ilvl w:val="0"/>
                <w:numId w:val="0"/>
              </w:numPr>
              <w:kinsoku/>
              <w:wordWrap/>
              <w:overflowPunct/>
              <w:topLinePunct w:val="0"/>
              <w:autoSpaceDE/>
              <w:autoSpaceDN/>
              <w:bidi w:val="0"/>
              <w:adjustRightInd/>
              <w:spacing w:before="65" w:beforeLines="20" w:line="360" w:lineRule="auto"/>
              <w:ind w:leftChars="0" w:firstLine="480" w:firstLineChars="200"/>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3、竞选人已录入贵州政府采购云平台目录库的得3分，本项满分为3分。（以贵州省政府采购云平台系统查询截图为准，否则不得分）；</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jc w:val="center"/>
        </w:trPr>
        <w:tc>
          <w:tcPr>
            <w:tcW w:w="1524"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65" w:beforeLines="20" w:line="360" w:lineRule="auto"/>
              <w:jc w:val="center"/>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代理服务</w:t>
            </w:r>
          </w:p>
          <w:p>
            <w:pPr>
              <w:keepNext w:val="0"/>
              <w:keepLines w:val="0"/>
              <w:pageBreakBefore w:val="0"/>
              <w:widowControl w:val="0"/>
              <w:numPr>
                <w:ilvl w:val="0"/>
                <w:numId w:val="0"/>
              </w:numPr>
              <w:kinsoku/>
              <w:wordWrap/>
              <w:overflowPunct/>
              <w:topLinePunct w:val="0"/>
              <w:autoSpaceDE/>
              <w:autoSpaceDN/>
              <w:bidi w:val="0"/>
              <w:adjustRightInd/>
              <w:spacing w:before="65" w:beforeLines="20" w:line="360" w:lineRule="auto"/>
              <w:jc w:val="center"/>
              <w:textAlignment w:val="auto"/>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方案及后续服务保障</w:t>
            </w:r>
          </w:p>
          <w:p>
            <w:pPr>
              <w:keepNext w:val="0"/>
              <w:keepLines w:val="0"/>
              <w:pageBreakBefore w:val="0"/>
              <w:widowControl w:val="0"/>
              <w:numPr>
                <w:ilvl w:val="0"/>
                <w:numId w:val="0"/>
              </w:numPr>
              <w:kinsoku/>
              <w:wordWrap/>
              <w:overflowPunct/>
              <w:topLinePunct w:val="0"/>
              <w:autoSpaceDE/>
              <w:autoSpaceDN/>
              <w:bidi w:val="0"/>
              <w:adjustRightInd/>
              <w:spacing w:before="65" w:beforeLines="20" w:line="360" w:lineRule="auto"/>
              <w:ind w:firstLine="480" w:firstLineChars="200"/>
              <w:jc w:val="center"/>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791"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65" w:beforeLines="20" w:line="360" w:lineRule="auto"/>
              <w:jc w:val="center"/>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35分</w:t>
            </w:r>
          </w:p>
        </w:tc>
        <w:tc>
          <w:tcPr>
            <w:tcW w:w="6803"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65" w:beforeLines="20" w:line="360" w:lineRule="auto"/>
              <w:ind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1、对项目的理解及招标采购工作重要性的认识；评审小组进行综合评比，优：6-4分，良：4-2分，一般：2-1分，差：1-0分，缺项：0分（打分小数可保留小数点两位）。</w:t>
            </w:r>
          </w:p>
          <w:p>
            <w:pPr>
              <w:keepNext w:val="0"/>
              <w:keepLines w:val="0"/>
              <w:pageBreakBefore w:val="0"/>
              <w:widowControl w:val="0"/>
              <w:numPr>
                <w:ilvl w:val="0"/>
                <w:numId w:val="0"/>
              </w:numPr>
              <w:kinsoku/>
              <w:wordWrap/>
              <w:overflowPunct/>
              <w:topLinePunct w:val="0"/>
              <w:autoSpaceDE/>
              <w:autoSpaceDN/>
              <w:bidi w:val="0"/>
              <w:adjustRightInd/>
              <w:snapToGrid/>
              <w:spacing w:before="65" w:beforeLines="20" w:line="360" w:lineRule="auto"/>
              <w:ind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2、招标采购工作思路、质量内部控制措施及工作流程；评审小组进行综合评比，优：6-4分，良：4-2分，一般：2-1分，差：1-0分，缺项：0分（打分小数可保留小数点两位）。</w:t>
            </w:r>
          </w:p>
          <w:p>
            <w:pPr>
              <w:keepNext w:val="0"/>
              <w:keepLines w:val="0"/>
              <w:pageBreakBefore w:val="0"/>
              <w:widowControl w:val="0"/>
              <w:numPr>
                <w:ilvl w:val="0"/>
                <w:numId w:val="0"/>
              </w:numPr>
              <w:kinsoku/>
              <w:wordWrap/>
              <w:overflowPunct/>
              <w:topLinePunct w:val="0"/>
              <w:autoSpaceDE/>
              <w:autoSpaceDN/>
              <w:bidi w:val="0"/>
              <w:adjustRightInd/>
              <w:snapToGrid/>
              <w:spacing w:before="65" w:beforeLines="20" w:line="360" w:lineRule="auto"/>
              <w:ind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3、工作人员廉洁管理措施；评审小组进行综合评比，优：6-4分，良：4-2分，一般：2-1分，差：1-0分，缺项：0分（打分小数可保留小数点两位）。</w:t>
            </w:r>
          </w:p>
          <w:p>
            <w:pPr>
              <w:keepNext w:val="0"/>
              <w:keepLines w:val="0"/>
              <w:pageBreakBefore w:val="0"/>
              <w:widowControl w:val="0"/>
              <w:numPr>
                <w:ilvl w:val="0"/>
                <w:numId w:val="0"/>
              </w:numPr>
              <w:kinsoku/>
              <w:wordWrap/>
              <w:overflowPunct/>
              <w:topLinePunct w:val="0"/>
              <w:autoSpaceDE/>
              <w:autoSpaceDN/>
              <w:bidi w:val="0"/>
              <w:adjustRightInd/>
              <w:snapToGrid/>
              <w:spacing w:before="65" w:beforeLines="20" w:line="360" w:lineRule="auto"/>
              <w:ind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4、招标采购代理工作各环节实施方案；评审小组进行综合评比，优：6-4分，良：4-2分，一般：2-1分，差：1-0分，缺项：0分（打分小数可保留小数点两位）。</w:t>
            </w:r>
          </w:p>
          <w:p>
            <w:pPr>
              <w:keepNext w:val="0"/>
              <w:keepLines w:val="0"/>
              <w:pageBreakBefore w:val="0"/>
              <w:widowControl w:val="0"/>
              <w:numPr>
                <w:ilvl w:val="0"/>
                <w:numId w:val="0"/>
              </w:numPr>
              <w:kinsoku/>
              <w:wordWrap/>
              <w:overflowPunct/>
              <w:topLinePunct w:val="0"/>
              <w:autoSpaceDE/>
              <w:autoSpaceDN/>
              <w:bidi w:val="0"/>
              <w:adjustRightInd/>
              <w:snapToGrid/>
              <w:spacing w:before="65" w:beforeLines="20" w:line="360" w:lineRule="auto"/>
              <w:ind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5、招标采购代理工作质量保证措施及承诺；评审小组进行综合评比，优：6-4分，良：4-2分，一般：2-1分，差：1-0分，缺项：0分（打分小数可保留小数点两位）。</w:t>
            </w:r>
          </w:p>
          <w:p>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6、竞选人慎重承诺配备在本竞选活动的项目组成员，并承诺中标后至少能派其中2人参与后续验收等相关售后服务，承诺中需保证在接到招标人通知后（1小时内到达的得5分，2小时内到达的得3分，3小时及以上到达的得0分），本项满分为5分（以项目所有组成员身份证所在地或居住证所在地至招标人住所地导航截图距离作证明，交通时速按80公里每小时计算，不提供截图或材料不实的按0分计算）。</w:t>
            </w:r>
          </w:p>
        </w:tc>
      </w:tr>
    </w:tbl>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注：以上佐证材料须真实可靠，专业人员需提交竞选人近三个月单位社保证明和相应证书扫描件，提供虚假材料将上报主管部门及市交易中心进行通报处理。</w:t>
      </w:r>
    </w:p>
    <w:p>
      <w:pPr>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bCs/>
          <w:color w:val="000000" w:themeColor="text1"/>
          <w:spacing w:val="4"/>
          <w:sz w:val="24"/>
          <w:szCs w:val="24"/>
          <w14:textFill>
            <w14:solidFill>
              <w14:schemeClr w14:val="tx1"/>
            </w14:solidFill>
          </w14:textFill>
        </w:rPr>
      </w:pPr>
      <w:r>
        <w:rPr>
          <w:rFonts w:hint="eastAsia" w:ascii="仿宋" w:hAnsi="仿宋" w:eastAsia="仿宋" w:cs="仿宋"/>
          <w:b/>
          <w:bCs/>
          <w:color w:val="000000" w:themeColor="text1"/>
          <w:spacing w:val="4"/>
          <w:sz w:val="24"/>
          <w:szCs w:val="24"/>
          <w:lang w:val="en-US" w:eastAsia="zh-CN"/>
          <w14:textFill>
            <w14:solidFill>
              <w14:schemeClr w14:val="tx1"/>
            </w14:solidFill>
          </w14:textFill>
        </w:rPr>
        <w:t>九、</w:t>
      </w:r>
      <w:r>
        <w:rPr>
          <w:rFonts w:hint="eastAsia" w:ascii="仿宋" w:hAnsi="仿宋" w:eastAsia="仿宋" w:cs="仿宋"/>
          <w:b/>
          <w:bCs/>
          <w:color w:val="000000" w:themeColor="text1"/>
          <w:spacing w:val="4"/>
          <w:sz w:val="24"/>
          <w:szCs w:val="24"/>
          <w14:textFill>
            <w14:solidFill>
              <w14:schemeClr w14:val="tx1"/>
            </w14:solidFill>
          </w14:textFill>
        </w:rPr>
        <w:t>其他事宜</w:t>
      </w:r>
    </w:p>
    <w:p>
      <w:pPr>
        <w:keepNext w:val="0"/>
        <w:keepLines w:val="0"/>
        <w:pageBreakBefore w:val="0"/>
        <w:widowControl w:val="0"/>
        <w:kinsoku/>
        <w:wordWrap/>
        <w:overflowPunct/>
        <w:topLinePunct w:val="0"/>
        <w:autoSpaceDE/>
        <w:autoSpaceDN/>
        <w:bidi w:val="0"/>
        <w:adjustRightInd/>
        <w:spacing w:line="360" w:lineRule="auto"/>
        <w:ind w:firstLine="496" w:firstLineChars="200"/>
        <w:rPr>
          <w:rFonts w:hint="eastAsia" w:ascii="仿宋" w:hAnsi="仿宋" w:eastAsia="仿宋" w:cs="仿宋"/>
          <w:b w:val="0"/>
          <w:bCs w:val="0"/>
          <w:color w:val="000000" w:themeColor="text1"/>
          <w:spacing w:val="4"/>
          <w:sz w:val="24"/>
          <w:szCs w:val="24"/>
          <w:lang w:eastAsia="zh-CN"/>
          <w14:textFill>
            <w14:solidFill>
              <w14:schemeClr w14:val="tx1"/>
            </w14:solidFill>
          </w14:textFill>
        </w:rPr>
      </w:pPr>
      <w:r>
        <w:rPr>
          <w:rFonts w:hint="eastAsia" w:ascii="仿宋" w:hAnsi="仿宋" w:eastAsia="仿宋" w:cs="仿宋"/>
          <w:b w:val="0"/>
          <w:bCs w:val="0"/>
          <w:color w:val="000000" w:themeColor="text1"/>
          <w:spacing w:val="4"/>
          <w:sz w:val="24"/>
          <w:szCs w:val="24"/>
          <w14:textFill>
            <w14:solidFill>
              <w14:schemeClr w14:val="tx1"/>
            </w14:solidFill>
          </w14:textFill>
        </w:rPr>
        <w:t>1、</w:t>
      </w:r>
      <w:r>
        <w:rPr>
          <w:rFonts w:hint="eastAsia" w:ascii="仿宋" w:hAnsi="仿宋" w:eastAsia="仿宋" w:cs="仿宋"/>
          <w:b w:val="0"/>
          <w:bCs w:val="0"/>
          <w:color w:val="000000" w:themeColor="text1"/>
          <w:spacing w:val="4"/>
          <w:sz w:val="24"/>
          <w:szCs w:val="24"/>
          <w:lang w:eastAsia="zh-CN"/>
          <w14:textFill>
            <w14:solidFill>
              <w14:schemeClr w14:val="tx1"/>
            </w14:solidFill>
          </w14:textFill>
        </w:rPr>
        <w:t>竞选人认真阅读本竞选方案，若有与法规相抵触或对影响竞选人利益应在获取文件后</w:t>
      </w:r>
      <w:r>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t>1日内提出质疑，超出1日视为所有竞选人均认可</w:t>
      </w:r>
      <w:r>
        <w:rPr>
          <w:rFonts w:hint="eastAsia" w:ascii="仿宋" w:hAnsi="仿宋" w:eastAsia="仿宋" w:cs="仿宋"/>
          <w:b w:val="0"/>
          <w:bCs w:val="0"/>
          <w:color w:val="000000" w:themeColor="text1"/>
          <w:spacing w:val="4"/>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96" w:firstLineChars="200"/>
        <w:rPr>
          <w:rFonts w:hint="eastAsia" w:ascii="仿宋" w:hAnsi="仿宋" w:eastAsia="仿宋" w:cs="仿宋"/>
          <w:b w:val="0"/>
          <w:bCs w:val="0"/>
          <w:color w:val="000000" w:themeColor="text1"/>
          <w:spacing w:val="4"/>
          <w:sz w:val="24"/>
          <w:szCs w:val="24"/>
          <w14:textFill>
            <w14:solidFill>
              <w14:schemeClr w14:val="tx1"/>
            </w14:solidFill>
          </w14:textFill>
        </w:rPr>
      </w:pPr>
      <w:r>
        <w:rPr>
          <w:rFonts w:hint="eastAsia" w:ascii="仿宋" w:hAnsi="仿宋" w:eastAsia="仿宋" w:cs="仿宋"/>
          <w:b w:val="0"/>
          <w:bCs w:val="0"/>
          <w:color w:val="000000" w:themeColor="text1"/>
          <w:spacing w:val="4"/>
          <w:sz w:val="24"/>
          <w:szCs w:val="24"/>
          <w14:textFill>
            <w14:solidFill>
              <w14:schemeClr w14:val="tx1"/>
            </w14:solidFill>
          </w14:textFill>
        </w:rPr>
        <w:t>2、</w:t>
      </w:r>
      <w:r>
        <w:rPr>
          <w:rFonts w:hint="eastAsia" w:ascii="仿宋" w:hAnsi="仿宋" w:eastAsia="仿宋" w:cs="仿宋"/>
          <w:b w:val="0"/>
          <w:bCs w:val="0"/>
          <w:color w:val="000000" w:themeColor="text1"/>
          <w:spacing w:val="4"/>
          <w:sz w:val="24"/>
          <w:szCs w:val="24"/>
          <w:lang w:eastAsia="zh-CN"/>
          <w14:textFill>
            <w14:solidFill>
              <w14:schemeClr w14:val="tx1"/>
            </w14:solidFill>
          </w14:textFill>
        </w:rPr>
        <w:t>竞选人</w:t>
      </w:r>
      <w:r>
        <w:rPr>
          <w:rFonts w:hint="eastAsia" w:ascii="仿宋" w:hAnsi="仿宋" w:eastAsia="仿宋" w:cs="仿宋"/>
          <w:b w:val="0"/>
          <w:bCs w:val="0"/>
          <w:color w:val="000000" w:themeColor="text1"/>
          <w:spacing w:val="4"/>
          <w:sz w:val="24"/>
          <w:szCs w:val="24"/>
          <w14:textFill>
            <w14:solidFill>
              <w14:schemeClr w14:val="tx1"/>
            </w14:solidFill>
          </w14:textFill>
        </w:rPr>
        <w:t>不得互相串通</w:t>
      </w:r>
      <w:r>
        <w:rPr>
          <w:rFonts w:hint="eastAsia" w:ascii="仿宋" w:hAnsi="仿宋" w:eastAsia="仿宋" w:cs="仿宋"/>
          <w:b w:val="0"/>
          <w:bCs w:val="0"/>
          <w:color w:val="000000" w:themeColor="text1"/>
          <w:spacing w:val="4"/>
          <w:sz w:val="24"/>
          <w:szCs w:val="24"/>
          <w:lang w:eastAsia="zh-CN"/>
          <w14:textFill>
            <w14:solidFill>
              <w14:schemeClr w14:val="tx1"/>
            </w14:solidFill>
          </w14:textFill>
        </w:rPr>
        <w:t>投标</w:t>
      </w:r>
      <w:r>
        <w:rPr>
          <w:rFonts w:hint="eastAsia" w:ascii="仿宋" w:hAnsi="仿宋" w:eastAsia="仿宋" w:cs="仿宋"/>
          <w:b w:val="0"/>
          <w:bCs w:val="0"/>
          <w:color w:val="000000" w:themeColor="text1"/>
          <w:spacing w:val="4"/>
          <w:sz w:val="24"/>
          <w:szCs w:val="24"/>
          <w14:textFill>
            <w14:solidFill>
              <w14:schemeClr w14:val="tx1"/>
            </w14:solidFill>
          </w14:textFill>
        </w:rPr>
        <w:t>损害</w:t>
      </w:r>
      <w:r>
        <w:rPr>
          <w:rFonts w:hint="eastAsia" w:ascii="仿宋" w:hAnsi="仿宋" w:eastAsia="仿宋" w:cs="仿宋"/>
          <w:b w:val="0"/>
          <w:bCs w:val="0"/>
          <w:color w:val="000000" w:themeColor="text1"/>
          <w:spacing w:val="4"/>
          <w:sz w:val="24"/>
          <w:szCs w:val="24"/>
          <w:lang w:eastAsia="zh-CN"/>
          <w14:textFill>
            <w14:solidFill>
              <w14:schemeClr w14:val="tx1"/>
            </w14:solidFill>
          </w14:textFill>
        </w:rPr>
        <w:t>招标人</w:t>
      </w:r>
      <w:r>
        <w:rPr>
          <w:rFonts w:hint="eastAsia" w:ascii="仿宋" w:hAnsi="仿宋" w:eastAsia="仿宋" w:cs="仿宋"/>
          <w:b w:val="0"/>
          <w:bCs w:val="0"/>
          <w:color w:val="000000" w:themeColor="text1"/>
          <w:spacing w:val="4"/>
          <w:sz w:val="24"/>
          <w:szCs w:val="24"/>
          <w14:textFill>
            <w14:solidFill>
              <w14:schemeClr w14:val="tx1"/>
            </w14:solidFill>
          </w14:textFill>
        </w:rPr>
        <w:t>利益，否则，</w:t>
      </w:r>
      <w:r>
        <w:rPr>
          <w:rFonts w:hint="eastAsia" w:ascii="仿宋" w:hAnsi="仿宋" w:eastAsia="仿宋" w:cs="仿宋"/>
          <w:b w:val="0"/>
          <w:bCs w:val="0"/>
          <w:color w:val="000000" w:themeColor="text1"/>
          <w:spacing w:val="4"/>
          <w:sz w:val="24"/>
          <w:szCs w:val="24"/>
          <w:lang w:eastAsia="zh-CN"/>
          <w14:textFill>
            <w14:solidFill>
              <w14:schemeClr w14:val="tx1"/>
            </w14:solidFill>
          </w14:textFill>
        </w:rPr>
        <w:t>招标人</w:t>
      </w:r>
      <w:r>
        <w:rPr>
          <w:rFonts w:hint="eastAsia" w:ascii="仿宋" w:hAnsi="仿宋" w:eastAsia="仿宋" w:cs="仿宋"/>
          <w:b w:val="0"/>
          <w:bCs w:val="0"/>
          <w:color w:val="000000" w:themeColor="text1"/>
          <w:spacing w:val="4"/>
          <w:sz w:val="24"/>
          <w:szCs w:val="24"/>
          <w14:textFill>
            <w14:solidFill>
              <w14:schemeClr w14:val="tx1"/>
            </w14:solidFill>
          </w14:textFill>
        </w:rPr>
        <w:t>可根据</w:t>
      </w:r>
      <w:r>
        <w:rPr>
          <w:rFonts w:hint="eastAsia" w:ascii="仿宋" w:hAnsi="仿宋" w:eastAsia="仿宋" w:cs="仿宋"/>
          <w:b w:val="0"/>
          <w:bCs w:val="0"/>
          <w:color w:val="000000" w:themeColor="text1"/>
          <w:spacing w:val="4"/>
          <w:sz w:val="24"/>
          <w:szCs w:val="24"/>
          <w:lang w:eastAsia="zh-CN"/>
          <w14:textFill>
            <w14:solidFill>
              <w14:schemeClr w14:val="tx1"/>
            </w14:solidFill>
          </w14:textFill>
        </w:rPr>
        <w:t>具体</w:t>
      </w:r>
      <w:r>
        <w:rPr>
          <w:rFonts w:hint="eastAsia" w:ascii="仿宋" w:hAnsi="仿宋" w:eastAsia="仿宋" w:cs="仿宋"/>
          <w:b w:val="0"/>
          <w:bCs w:val="0"/>
          <w:color w:val="000000" w:themeColor="text1"/>
          <w:spacing w:val="4"/>
          <w:sz w:val="24"/>
          <w:szCs w:val="24"/>
          <w14:textFill>
            <w14:solidFill>
              <w14:schemeClr w14:val="tx1"/>
            </w14:solidFill>
          </w14:textFill>
        </w:rPr>
        <w:t>情况，拒绝</w:t>
      </w:r>
      <w:r>
        <w:rPr>
          <w:rFonts w:hint="eastAsia" w:ascii="仿宋" w:hAnsi="仿宋" w:eastAsia="仿宋" w:cs="仿宋"/>
          <w:b w:val="0"/>
          <w:bCs w:val="0"/>
          <w:color w:val="000000" w:themeColor="text1"/>
          <w:spacing w:val="4"/>
          <w:sz w:val="24"/>
          <w:szCs w:val="24"/>
          <w:lang w:eastAsia="zh-CN"/>
          <w14:textFill>
            <w14:solidFill>
              <w14:schemeClr w14:val="tx1"/>
            </w14:solidFill>
          </w14:textFill>
        </w:rPr>
        <w:t>相应的竞选人竞选资格</w:t>
      </w:r>
      <w:r>
        <w:rPr>
          <w:rFonts w:hint="eastAsia" w:ascii="仿宋" w:hAnsi="仿宋" w:eastAsia="仿宋" w:cs="仿宋"/>
          <w:b w:val="0"/>
          <w:bCs w:val="0"/>
          <w:color w:val="000000" w:themeColor="text1"/>
          <w:spacing w:val="4"/>
          <w:sz w:val="24"/>
          <w:szCs w:val="24"/>
          <w14:textFill>
            <w14:solidFill>
              <w14:schemeClr w14:val="tx1"/>
            </w14:solidFill>
          </w14:textFill>
        </w:rPr>
        <w:t>并追究</w:t>
      </w:r>
      <w:r>
        <w:rPr>
          <w:rFonts w:hint="eastAsia" w:ascii="仿宋" w:hAnsi="仿宋" w:eastAsia="仿宋" w:cs="仿宋"/>
          <w:b w:val="0"/>
          <w:bCs w:val="0"/>
          <w:color w:val="000000" w:themeColor="text1"/>
          <w:spacing w:val="4"/>
          <w:sz w:val="24"/>
          <w:szCs w:val="24"/>
          <w:lang w:eastAsia="zh-CN"/>
          <w14:textFill>
            <w14:solidFill>
              <w14:schemeClr w14:val="tx1"/>
            </w14:solidFill>
          </w14:textFill>
        </w:rPr>
        <w:t>其</w:t>
      </w:r>
      <w:r>
        <w:rPr>
          <w:rFonts w:hint="eastAsia" w:ascii="仿宋" w:hAnsi="仿宋" w:eastAsia="仿宋" w:cs="仿宋"/>
          <w:b w:val="0"/>
          <w:bCs w:val="0"/>
          <w:color w:val="000000" w:themeColor="text1"/>
          <w:spacing w:val="4"/>
          <w:sz w:val="24"/>
          <w:szCs w:val="24"/>
          <w14:textFill>
            <w14:solidFill>
              <w14:schemeClr w14:val="tx1"/>
            </w14:solidFill>
          </w14:textFill>
        </w:rPr>
        <w:t>责任。</w:t>
      </w:r>
    </w:p>
    <w:p>
      <w:pPr>
        <w:keepNext w:val="0"/>
        <w:keepLines w:val="0"/>
        <w:pageBreakBefore w:val="0"/>
        <w:widowControl w:val="0"/>
        <w:kinsoku/>
        <w:wordWrap/>
        <w:overflowPunct/>
        <w:topLinePunct w:val="0"/>
        <w:autoSpaceDE/>
        <w:autoSpaceDN/>
        <w:bidi w:val="0"/>
        <w:adjustRightInd/>
        <w:spacing w:line="360" w:lineRule="auto"/>
        <w:ind w:firstLine="496" w:firstLineChars="200"/>
        <w:rPr>
          <w:rFonts w:hint="eastAsia" w:ascii="仿宋" w:hAnsi="仿宋" w:eastAsia="仿宋" w:cs="仿宋"/>
          <w:b w:val="0"/>
          <w:bCs w:val="0"/>
          <w:color w:val="000000" w:themeColor="text1"/>
          <w:spacing w:val="4"/>
          <w:sz w:val="24"/>
          <w:szCs w:val="24"/>
          <w14:textFill>
            <w14:solidFill>
              <w14:schemeClr w14:val="tx1"/>
            </w14:solidFill>
          </w14:textFill>
        </w:rPr>
      </w:pPr>
      <w:r>
        <w:rPr>
          <w:rFonts w:hint="eastAsia" w:ascii="仿宋" w:hAnsi="仿宋" w:eastAsia="仿宋" w:cs="仿宋"/>
          <w:b w:val="0"/>
          <w:bCs w:val="0"/>
          <w:color w:val="000000" w:themeColor="text1"/>
          <w:spacing w:val="4"/>
          <w:sz w:val="24"/>
          <w:szCs w:val="24"/>
          <w14:textFill>
            <w14:solidFill>
              <w14:schemeClr w14:val="tx1"/>
            </w14:solidFill>
          </w14:textFill>
        </w:rPr>
        <w:t>3、</w:t>
      </w:r>
      <w:r>
        <w:rPr>
          <w:rFonts w:hint="eastAsia" w:ascii="仿宋" w:hAnsi="仿宋" w:eastAsia="仿宋" w:cs="仿宋"/>
          <w:b w:val="0"/>
          <w:bCs w:val="0"/>
          <w:color w:val="000000" w:themeColor="text1"/>
          <w:spacing w:val="4"/>
          <w:sz w:val="24"/>
          <w:szCs w:val="24"/>
          <w:lang w:eastAsia="zh-CN"/>
          <w14:textFill>
            <w14:solidFill>
              <w14:schemeClr w14:val="tx1"/>
            </w14:solidFill>
          </w14:textFill>
        </w:rPr>
        <w:t>招标人</w:t>
      </w:r>
      <w:r>
        <w:rPr>
          <w:rFonts w:hint="eastAsia" w:ascii="仿宋" w:hAnsi="仿宋" w:eastAsia="仿宋" w:cs="仿宋"/>
          <w:b w:val="0"/>
          <w:bCs w:val="0"/>
          <w:color w:val="000000" w:themeColor="text1"/>
          <w:spacing w:val="4"/>
          <w:sz w:val="24"/>
          <w:szCs w:val="24"/>
          <w14:textFill>
            <w14:solidFill>
              <w14:schemeClr w14:val="tx1"/>
            </w14:solidFill>
          </w14:textFill>
        </w:rPr>
        <w:t>对未</w:t>
      </w:r>
      <w:r>
        <w:rPr>
          <w:rFonts w:hint="eastAsia" w:ascii="仿宋" w:hAnsi="仿宋" w:eastAsia="仿宋" w:cs="仿宋"/>
          <w:b w:val="0"/>
          <w:bCs w:val="0"/>
          <w:color w:val="000000" w:themeColor="text1"/>
          <w:spacing w:val="4"/>
          <w:sz w:val="24"/>
          <w:szCs w:val="24"/>
          <w:lang w:eastAsia="zh-CN"/>
          <w14:textFill>
            <w14:solidFill>
              <w14:schemeClr w14:val="tx1"/>
            </w14:solidFill>
          </w14:textFill>
        </w:rPr>
        <w:t>中标的竞选人</w:t>
      </w:r>
      <w:r>
        <w:rPr>
          <w:rFonts w:hint="eastAsia" w:ascii="仿宋" w:hAnsi="仿宋" w:eastAsia="仿宋" w:cs="仿宋"/>
          <w:b w:val="0"/>
          <w:bCs w:val="0"/>
          <w:color w:val="000000" w:themeColor="text1"/>
          <w:spacing w:val="4"/>
          <w:sz w:val="24"/>
          <w:szCs w:val="24"/>
          <w14:textFill>
            <w14:solidFill>
              <w14:schemeClr w14:val="tx1"/>
            </w14:solidFill>
          </w14:textFill>
        </w:rPr>
        <w:t>不作任何解释。</w:t>
      </w:r>
    </w:p>
    <w:p>
      <w:pPr>
        <w:pStyle w:val="8"/>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r>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t>4、中标竞选人配备的项目负责人需保证2年内就该项目验收验收和招标全过程疑问提供答疑服务，后期项目遇到审计或巡视需代理机构解释时，中标人项目负责人必须全力以赴。</w:t>
      </w:r>
    </w:p>
    <w:p>
      <w:pPr>
        <w:pStyle w:val="8"/>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r>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t>5、中标人为该项目组织开标评标流程及编制招标文件（招标清单或技术参数除外）的法律责任负全责。</w:t>
      </w:r>
    </w:p>
    <w:p>
      <w:pPr>
        <w:pStyle w:val="8"/>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val="0"/>
        <w:overflowPunct/>
        <w:topLinePunct w:val="0"/>
        <w:autoSpaceDE/>
        <w:autoSpaceDN/>
        <w:bidi w:val="0"/>
        <w:adjustRightInd/>
        <w:spacing w:line="360" w:lineRule="auto"/>
        <w:ind w:left="0" w:leftChars="0" w:firstLine="0" w:firstLineChars="0"/>
        <w:jc w:val="right"/>
        <w:rPr>
          <w:rFonts w:hint="eastAsia" w:ascii="仿宋" w:hAnsi="仿宋" w:eastAsia="仿宋" w:cs="仿宋"/>
          <w:b w:val="0"/>
          <w:bCs w:val="0"/>
          <w:color w:val="000000" w:themeColor="text1"/>
          <w:spacing w:val="4"/>
          <w:sz w:val="28"/>
          <w:szCs w:val="28"/>
          <w:lang w:val="en-US" w:eastAsia="zh-CN"/>
          <w14:textFill>
            <w14:solidFill>
              <w14:schemeClr w14:val="tx1"/>
            </w14:solidFill>
          </w14:textFill>
        </w:rPr>
      </w:pPr>
      <w:r>
        <w:rPr>
          <w:rFonts w:hint="eastAsia" w:ascii="仿宋" w:hAnsi="仿宋" w:eastAsia="仿宋" w:cs="仿宋"/>
          <w:b w:val="0"/>
          <w:bCs w:val="0"/>
          <w:color w:val="000000" w:themeColor="text1"/>
          <w:spacing w:val="4"/>
          <w:sz w:val="28"/>
          <w:szCs w:val="28"/>
          <w:lang w:val="en-US" w:eastAsia="zh-CN"/>
          <w14:textFill>
            <w14:solidFill>
              <w14:schemeClr w14:val="tx1"/>
            </w14:solidFill>
          </w14:textFill>
        </w:rPr>
        <w:t xml:space="preserve">正本或副本 </w:t>
      </w:r>
    </w:p>
    <w:p>
      <w:pPr>
        <w:pStyle w:val="19"/>
        <w:keepNext w:val="0"/>
        <w:keepLines w:val="0"/>
        <w:pageBreakBefore w:val="0"/>
        <w:widowControl/>
        <w:kinsoku/>
        <w:wordWrap/>
        <w:overflowPunct/>
        <w:topLinePunct w:val="0"/>
        <w:autoSpaceDE/>
        <w:autoSpaceDN/>
        <w:bidi w:val="0"/>
        <w:adjustRightInd/>
        <w:snapToGrid/>
        <w:spacing w:line="360" w:lineRule="auto"/>
        <w:ind w:left="1806" w:leftChars="344" w:hanging="1084" w:hangingChars="300"/>
        <w:jc w:val="both"/>
        <w:textAlignment w:val="auto"/>
        <w:rPr>
          <w:rFonts w:hint="default" w:ascii="仿宋" w:hAnsi="仿宋" w:eastAsia="仿宋" w:cs="仿宋"/>
          <w:b/>
          <w:bCs/>
          <w:color w:val="000000" w:themeColor="text1"/>
          <w:spacing w:val="20"/>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u w:val="none"/>
          <w:lang w:eastAsia="zh-CN"/>
          <w14:textFill>
            <w14:solidFill>
              <w14:schemeClr w14:val="tx1"/>
            </w14:solidFill>
          </w14:textFill>
        </w:rPr>
        <w:t>铜仁</w:t>
      </w:r>
      <w:r>
        <w:rPr>
          <w:rFonts w:hint="eastAsia" w:ascii="仿宋" w:hAnsi="仿宋" w:eastAsia="仿宋" w:cs="仿宋"/>
          <w:b/>
          <w:bCs/>
          <w:color w:val="000000" w:themeColor="text1"/>
          <w:sz w:val="36"/>
          <w:szCs w:val="36"/>
          <w:u w:val="none"/>
          <w:lang w:val="en-US" w:eastAsia="zh-CN"/>
          <w14:textFill>
            <w14:solidFill>
              <w14:schemeClr w14:val="tx1"/>
            </w14:solidFill>
          </w14:textFill>
        </w:rPr>
        <w:t>市委党校零星工程及采购项目</w:t>
      </w:r>
      <w:r>
        <w:rPr>
          <w:rFonts w:hint="eastAsia" w:ascii="仿宋" w:hAnsi="仿宋" w:eastAsia="仿宋" w:cs="仿宋"/>
          <w:b/>
          <w:bCs/>
          <w:color w:val="000000" w:themeColor="text1"/>
          <w:sz w:val="36"/>
          <w:szCs w:val="36"/>
          <w:u w:val="none"/>
          <w:lang w:eastAsia="zh-CN"/>
          <w14:textFill>
            <w14:solidFill>
              <w14:schemeClr w14:val="tx1"/>
            </w14:solidFill>
          </w14:textFill>
        </w:rPr>
        <w:t>招标代理</w:t>
      </w:r>
      <w:r>
        <w:rPr>
          <w:rFonts w:hint="eastAsia" w:ascii="仿宋" w:hAnsi="仿宋" w:eastAsia="仿宋" w:cs="仿宋"/>
          <w:b/>
          <w:bCs/>
          <w:color w:val="000000" w:themeColor="text1"/>
          <w:sz w:val="36"/>
          <w:szCs w:val="36"/>
          <w:u w:val="none"/>
          <w:lang w:val="en-US" w:eastAsia="zh-CN"/>
          <w14:textFill>
            <w14:solidFill>
              <w14:schemeClr w14:val="tx1"/>
            </w14:solidFill>
          </w14:textFill>
        </w:rPr>
        <w:t>服务</w:t>
      </w:r>
    </w:p>
    <w:p>
      <w:pPr>
        <w:pStyle w:val="5"/>
        <w:pageBreakBefore w:val="0"/>
        <w:widowControl w:val="0"/>
        <w:kinsoku/>
        <w:wordWrap/>
        <w:overflowPunct/>
        <w:topLinePunct w:val="0"/>
        <w:autoSpaceDE/>
        <w:autoSpaceDN/>
        <w:bidi w:val="0"/>
        <w:adjustRightInd/>
        <w:snapToGrid/>
        <w:spacing w:before="313" w:beforeLines="100" w:after="0" w:line="480" w:lineRule="auto"/>
        <w:jc w:val="center"/>
        <w:textAlignment w:val="auto"/>
        <w:rPr>
          <w:rFonts w:hint="eastAsia" w:ascii="仿宋" w:hAnsi="仿宋" w:eastAsia="仿宋" w:cs="仿宋"/>
          <w:b w:val="0"/>
          <w:bCs/>
          <w:color w:val="000000" w:themeColor="text1"/>
          <w:sz w:val="36"/>
          <w:szCs w:val="36"/>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1080" w:lineRule="auto"/>
        <w:jc w:val="center"/>
        <w:textAlignment w:val="auto"/>
        <w:rPr>
          <w:rFonts w:hint="eastAsia" w:ascii="仿宋" w:hAnsi="仿宋" w:eastAsia="仿宋" w:cs="仿宋"/>
          <w:b/>
          <w:bCs w:val="0"/>
          <w:color w:val="000000" w:themeColor="text1"/>
          <w:sz w:val="60"/>
          <w:szCs w:val="60"/>
          <w:highlight w:val="none"/>
          <w14:textFill>
            <w14:solidFill>
              <w14:schemeClr w14:val="tx1"/>
            </w14:solidFill>
          </w14:textFill>
        </w:rPr>
      </w:pPr>
      <w:r>
        <w:rPr>
          <w:rFonts w:hint="eastAsia" w:ascii="仿宋" w:hAnsi="仿宋" w:eastAsia="仿宋" w:cs="仿宋"/>
          <w:b/>
          <w:bCs w:val="0"/>
          <w:color w:val="000000" w:themeColor="text1"/>
          <w:sz w:val="60"/>
          <w:szCs w:val="60"/>
          <w:highlight w:val="none"/>
          <w:lang w:val="en-US" w:eastAsia="zh-CN"/>
          <w14:textFill>
            <w14:solidFill>
              <w14:schemeClr w14:val="tx1"/>
            </w14:solidFill>
          </w14:textFill>
        </w:rPr>
        <w:t>竞选申请文件</w:t>
      </w:r>
    </w:p>
    <w:p>
      <w:pPr>
        <w:pStyle w:val="5"/>
        <w:jc w:val="center"/>
        <w:rPr>
          <w:rFonts w:hint="eastAsia" w:ascii="仿宋" w:hAnsi="仿宋" w:eastAsia="仿宋" w:cs="仿宋"/>
          <w:b w:val="0"/>
          <w:bCs/>
          <w:color w:val="000000" w:themeColor="text1"/>
          <w:sz w:val="28"/>
          <w:szCs w:val="28"/>
          <w:lang w:eastAsia="zh-CN"/>
          <w14:textFill>
            <w14:solidFill>
              <w14:schemeClr w14:val="tx1"/>
            </w14:solidFill>
          </w14:textFill>
        </w:rPr>
      </w:pPr>
    </w:p>
    <w:p>
      <w:pPr>
        <w:pStyle w:val="5"/>
        <w:jc w:val="center"/>
        <w:rPr>
          <w:rFonts w:hint="eastAsia" w:ascii="仿宋" w:hAnsi="仿宋" w:eastAsia="仿宋" w:cs="仿宋"/>
          <w:b w:val="0"/>
          <w:bCs/>
          <w:color w:val="000000" w:themeColor="text1"/>
          <w14:textFill>
            <w14:solidFill>
              <w14:schemeClr w14:val="tx1"/>
            </w14:solidFill>
          </w14:textFill>
        </w:rPr>
      </w:pPr>
    </w:p>
    <w:p>
      <w:pPr>
        <w:rPr>
          <w:rFonts w:hint="eastAsia" w:ascii="仿宋" w:hAnsi="仿宋" w:eastAsia="仿宋" w:cs="仿宋"/>
          <w:b w:val="0"/>
          <w:bCs/>
          <w:color w:val="000000" w:themeColor="text1"/>
          <w14:textFill>
            <w14:solidFill>
              <w14:schemeClr w14:val="tx1"/>
            </w14:solidFill>
          </w14:textFill>
        </w:rPr>
      </w:pPr>
    </w:p>
    <w:p>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b w:val="0"/>
          <w:bCs/>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firstLine="1200" w:firstLineChars="400"/>
        <w:textAlignment w:val="auto"/>
        <w:rPr>
          <w:rFonts w:hint="eastAsia" w:ascii="仿宋" w:hAnsi="仿宋" w:eastAsia="仿宋" w:cs="仿宋"/>
          <w:b w:val="0"/>
          <w:bCs/>
          <w:color w:val="000000" w:themeColor="text1"/>
          <w:sz w:val="30"/>
          <w:szCs w:val="30"/>
          <w:highlight w:val="none"/>
          <w14:textFill>
            <w14:solidFill>
              <w14:schemeClr w14:val="tx1"/>
            </w14:solidFill>
          </w14:textFill>
        </w:rPr>
      </w:pP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申 请 人</w:t>
      </w:r>
      <w:r>
        <w:rPr>
          <w:rFonts w:hint="eastAsia" w:ascii="仿宋" w:hAnsi="仿宋" w:eastAsia="仿宋" w:cs="仿宋"/>
          <w:b w:val="0"/>
          <w:bCs/>
          <w:color w:val="000000" w:themeColor="text1"/>
          <w:sz w:val="30"/>
          <w:szCs w:val="30"/>
          <w:highlight w:val="none"/>
          <w14:textFill>
            <w14:solidFill>
              <w14:schemeClr w14:val="tx1"/>
            </w14:solidFill>
          </w14:textFill>
        </w:rPr>
        <w:t>：</w:t>
      </w:r>
      <w:r>
        <w:rPr>
          <w:rFonts w:hint="eastAsia" w:ascii="仿宋" w:hAnsi="仿宋" w:eastAsia="仿宋" w:cs="仿宋"/>
          <w:b w:val="0"/>
          <w:bCs/>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30"/>
          <w:szCs w:val="30"/>
          <w:highlight w:val="none"/>
          <w14:textFill>
            <w14:solidFill>
              <w14:schemeClr w14:val="tx1"/>
            </w14:solidFill>
          </w14:textFill>
        </w:rPr>
        <w:t>（</w:t>
      </w:r>
      <w:r>
        <w:rPr>
          <w:rFonts w:hint="eastAsia" w:ascii="仿宋" w:hAnsi="仿宋" w:eastAsia="仿宋" w:cs="仿宋"/>
          <w:b w:val="0"/>
          <w:bCs/>
          <w:color w:val="000000" w:themeColor="text1"/>
          <w:sz w:val="30"/>
          <w:szCs w:val="30"/>
          <w:highlight w:val="none"/>
          <w:lang w:eastAsia="zh-CN"/>
          <w14:textFill>
            <w14:solidFill>
              <w14:schemeClr w14:val="tx1"/>
            </w14:solidFill>
          </w14:textFill>
        </w:rPr>
        <w:t>盖单位章</w:t>
      </w:r>
      <w:r>
        <w:rPr>
          <w:rFonts w:hint="eastAsia" w:ascii="仿宋" w:hAnsi="仿宋" w:eastAsia="仿宋" w:cs="仿宋"/>
          <w:b w:val="0"/>
          <w:bCs/>
          <w:color w:val="000000" w:themeColor="text1"/>
          <w:sz w:val="30"/>
          <w:szCs w:val="3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firstLine="1200" w:firstLineChars="400"/>
        <w:textAlignment w:val="auto"/>
        <w:rPr>
          <w:rFonts w:hint="eastAsia" w:ascii="仿宋" w:hAnsi="仿宋" w:eastAsia="仿宋" w:cs="仿宋"/>
          <w:b w:val="0"/>
          <w:bCs/>
          <w:color w:val="000000" w:themeColor="text1"/>
          <w:sz w:val="30"/>
          <w:szCs w:val="30"/>
          <w:highlight w:val="none"/>
          <w:u w:val="none"/>
          <w:lang w:val="en-US" w:eastAsia="zh-CN"/>
          <w14:textFill>
            <w14:solidFill>
              <w14:schemeClr w14:val="tx1"/>
            </w14:solidFill>
          </w14:textFill>
        </w:rPr>
      </w:pPr>
      <w:r>
        <w:rPr>
          <w:rFonts w:hint="eastAsia" w:ascii="仿宋" w:hAnsi="仿宋" w:eastAsia="仿宋" w:cs="仿宋"/>
          <w:b w:val="0"/>
          <w:bCs/>
          <w:color w:val="000000" w:themeColor="text1"/>
          <w:sz w:val="30"/>
          <w:szCs w:val="30"/>
          <w:highlight w:val="none"/>
          <w:lang w:eastAsia="zh-CN"/>
          <w14:textFill>
            <w14:solidFill>
              <w14:schemeClr w14:val="tx1"/>
            </w14:solidFill>
          </w14:textFill>
        </w:rPr>
        <w:t>法定代表人或委托代理人：</w:t>
      </w:r>
      <w:r>
        <w:rPr>
          <w:rFonts w:hint="eastAsia" w:ascii="仿宋" w:hAnsi="仿宋" w:eastAsia="仿宋" w:cs="仿宋"/>
          <w:b w:val="0"/>
          <w:bCs/>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30"/>
          <w:szCs w:val="30"/>
          <w:highlight w:val="none"/>
          <w:u w:val="none"/>
          <w:lang w:val="en-US" w:eastAsia="zh-CN"/>
          <w14:textFill>
            <w14:solidFill>
              <w14:schemeClr w14:val="tx1"/>
            </w14:solidFill>
          </w14:textFill>
        </w:rPr>
        <w:t>（签字或盖章）</w:t>
      </w:r>
    </w:p>
    <w:p>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firstLine="1200" w:firstLineChars="400"/>
        <w:textAlignment w:val="auto"/>
        <w:rPr>
          <w:rFonts w:hint="eastAsia" w:ascii="仿宋" w:hAnsi="仿宋" w:eastAsia="仿宋" w:cs="仿宋"/>
          <w:b w:val="0"/>
          <w:bCs/>
          <w:color w:val="000000" w:themeColor="text1"/>
          <w:sz w:val="30"/>
          <w:szCs w:val="30"/>
          <w:highlight w:val="none"/>
          <w:u w:val="single"/>
          <w:lang w:val="en-US" w:eastAsia="zh-CN"/>
          <w14:textFill>
            <w14:solidFill>
              <w14:schemeClr w14:val="tx1"/>
            </w14:solidFill>
          </w14:textFill>
        </w:rPr>
      </w:pPr>
      <w:r>
        <w:rPr>
          <w:rFonts w:hint="eastAsia" w:ascii="仿宋" w:hAnsi="仿宋" w:eastAsia="仿宋" w:cs="仿宋"/>
          <w:b w:val="0"/>
          <w:bCs/>
          <w:color w:val="000000" w:themeColor="text1"/>
          <w:sz w:val="30"/>
          <w:szCs w:val="30"/>
          <w:highlight w:val="none"/>
          <w:lang w:eastAsia="zh-CN"/>
          <w14:textFill>
            <w14:solidFill>
              <w14:schemeClr w14:val="tx1"/>
            </w14:solidFill>
          </w14:textFill>
        </w:rPr>
        <w:t>联系电话：</w:t>
      </w:r>
      <w:r>
        <w:rPr>
          <w:rFonts w:hint="eastAsia" w:ascii="仿宋" w:hAnsi="仿宋" w:eastAsia="仿宋" w:cs="仿宋"/>
          <w:b w:val="0"/>
          <w:bCs/>
          <w:color w:val="000000" w:themeColor="text1"/>
          <w:sz w:val="30"/>
          <w:szCs w:val="30"/>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firstLine="1200" w:firstLineChars="400"/>
        <w:textAlignment w:val="auto"/>
        <w:rPr>
          <w:rFonts w:hint="eastAsia" w:ascii="仿宋" w:hAnsi="仿宋" w:eastAsia="仿宋" w:cs="仿宋"/>
          <w:b w:val="0"/>
          <w:bCs/>
          <w:color w:val="000000" w:themeColor="text1"/>
          <w:sz w:val="30"/>
          <w:szCs w:val="30"/>
          <w:highlight w:val="none"/>
          <w:lang w:eastAsia="zh-CN"/>
          <w14:textFill>
            <w14:solidFill>
              <w14:schemeClr w14:val="tx1"/>
            </w14:solidFill>
          </w14:textFill>
        </w:rPr>
        <w:sectPr>
          <w:pgSz w:w="11906" w:h="16838"/>
          <w:pgMar w:top="1361" w:right="1361" w:bottom="1361" w:left="1474" w:header="851" w:footer="992" w:gutter="0"/>
          <w:pgNumType w:fmt="numberInDash"/>
          <w:cols w:space="720" w:num="1"/>
          <w:docGrid w:type="lines" w:linePitch="312" w:charSpace="0"/>
        </w:sectPr>
      </w:pPr>
      <w:r>
        <w:rPr>
          <w:rFonts w:hint="eastAsia" w:ascii="仿宋" w:hAnsi="仿宋" w:eastAsia="仿宋" w:cs="仿宋"/>
          <w:b w:val="0"/>
          <w:bCs/>
          <w:color w:val="000000" w:themeColor="text1"/>
          <w:sz w:val="30"/>
          <w:szCs w:val="30"/>
          <w:highlight w:val="none"/>
          <w14:textFill>
            <w14:solidFill>
              <w14:schemeClr w14:val="tx1"/>
            </w14:solidFill>
          </w14:textFill>
        </w:rPr>
        <w:t>日期：</w:t>
      </w:r>
      <w:r>
        <w:rPr>
          <w:rFonts w:hint="eastAsia" w:ascii="仿宋" w:hAnsi="仿宋" w:eastAsia="仿宋" w:cs="仿宋"/>
          <w:b w:val="0"/>
          <w:bCs/>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b w:val="0"/>
          <w:bCs/>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30"/>
          <w:szCs w:val="30"/>
          <w:highlight w:val="none"/>
          <w14:textFill>
            <w14:solidFill>
              <w14:schemeClr w14:val="tx1"/>
            </w14:solidFill>
          </w14:textFill>
        </w:rPr>
        <w:t>年</w:t>
      </w:r>
      <w:r>
        <w:rPr>
          <w:rFonts w:hint="eastAsia" w:ascii="仿宋" w:hAnsi="仿宋" w:eastAsia="仿宋" w:cs="仿宋"/>
          <w:b w:val="0"/>
          <w:bCs/>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b w:val="0"/>
          <w:bCs/>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b w:val="0"/>
          <w:bCs/>
          <w:color w:val="000000" w:themeColor="text1"/>
          <w:sz w:val="30"/>
          <w:szCs w:val="30"/>
          <w:highlight w:val="none"/>
          <w14:textFill>
            <w14:solidFill>
              <w14:schemeClr w14:val="tx1"/>
            </w14:solidFill>
          </w14:textFill>
        </w:rPr>
        <w:t>月</w:t>
      </w:r>
      <w:r>
        <w:rPr>
          <w:rFonts w:hint="eastAsia" w:ascii="仿宋" w:hAnsi="仿宋" w:eastAsia="仿宋" w:cs="仿宋"/>
          <w:b w:val="0"/>
          <w:bCs/>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b w:val="0"/>
          <w:bCs/>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30"/>
          <w:szCs w:val="30"/>
          <w:highlight w:val="none"/>
          <w14:textFill>
            <w14:solidFill>
              <w14:schemeClr w14:val="tx1"/>
            </w14:solidFill>
          </w14:textFill>
        </w:rPr>
        <w:t>日</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rPr>
          <w:rFonts w:hint="eastAsia" w:ascii="仿宋" w:hAnsi="仿宋" w:eastAsia="仿宋" w:cs="仿宋"/>
          <w:b/>
          <w:bCs/>
          <w:color w:val="000000" w:themeColor="text1"/>
          <w:spacing w:val="4"/>
          <w:sz w:val="36"/>
          <w:szCs w:val="36"/>
          <w:lang w:val="en-US" w:eastAsia="zh-CN"/>
          <w14:textFill>
            <w14:solidFill>
              <w14:schemeClr w14:val="tx1"/>
            </w14:solidFill>
          </w14:textFill>
        </w:rPr>
      </w:pPr>
      <w:r>
        <w:rPr>
          <w:rFonts w:hint="eastAsia" w:ascii="仿宋" w:hAnsi="仿宋" w:eastAsia="仿宋" w:cs="仿宋"/>
          <w:b/>
          <w:bCs/>
          <w:color w:val="000000" w:themeColor="text1"/>
          <w:spacing w:val="4"/>
          <w:sz w:val="36"/>
          <w:szCs w:val="36"/>
          <w:lang w:val="en-US" w:eastAsia="zh-CN"/>
          <w14:textFill>
            <w14:solidFill>
              <w14:schemeClr w14:val="tx1"/>
            </w14:solidFill>
          </w14:textFill>
        </w:rPr>
        <w:t>目 录</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r>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t>一、竞选申请函</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r>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t>二、法定代表人身份证明或授权委托书</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r>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t>三、资格审查资料</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r>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t>四、代理项目业绩</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r>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t>五、项目配备专业人员</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r>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t>六、代理服务方案</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r>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t>七、竞选人认为有必要提交的其他材料</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outlineLvl w:val="0"/>
        <w:rPr>
          <w:rFonts w:hint="eastAsia" w:ascii="仿宋" w:hAnsi="仿宋" w:eastAsia="仿宋" w:cs="仿宋"/>
          <w:b/>
          <w:bCs w:val="0"/>
          <w:color w:val="000000" w:themeColor="text1"/>
          <w:sz w:val="36"/>
          <w:szCs w:val="36"/>
          <w:highlight w:val="none"/>
          <w14:textFill>
            <w14:solidFill>
              <w14:schemeClr w14:val="tx1"/>
            </w14:solidFill>
          </w14:textFill>
        </w:rPr>
      </w:pPr>
      <w:bookmarkStart w:id="0" w:name="_Toc6570"/>
      <w:bookmarkStart w:id="1" w:name="_Toc17409"/>
      <w:bookmarkStart w:id="2" w:name="_Toc28756"/>
      <w:bookmarkStart w:id="3" w:name="_Toc23337"/>
      <w:r>
        <w:rPr>
          <w:rFonts w:hint="eastAsia" w:ascii="仿宋" w:hAnsi="仿宋" w:eastAsia="仿宋" w:cs="仿宋"/>
          <w:b/>
          <w:bCs w:val="0"/>
          <w:color w:val="000000" w:themeColor="text1"/>
          <w:sz w:val="36"/>
          <w:szCs w:val="36"/>
          <w:highlight w:val="none"/>
          <w:lang w:eastAsia="zh-CN"/>
          <w14:textFill>
            <w14:solidFill>
              <w14:schemeClr w14:val="tx1"/>
            </w14:solidFill>
          </w14:textFill>
        </w:rPr>
        <w:t>一、</w:t>
      </w:r>
      <w:bookmarkEnd w:id="0"/>
      <w:bookmarkEnd w:id="1"/>
      <w:bookmarkEnd w:id="2"/>
      <w:bookmarkEnd w:id="3"/>
      <w:r>
        <w:rPr>
          <w:rFonts w:hint="eastAsia" w:ascii="仿宋" w:hAnsi="仿宋" w:eastAsia="仿宋" w:cs="仿宋"/>
          <w:b/>
          <w:bCs w:val="0"/>
          <w:color w:val="000000" w:themeColor="text1"/>
          <w:sz w:val="36"/>
          <w:szCs w:val="36"/>
          <w:highlight w:val="none"/>
          <w:lang w:eastAsia="zh-CN"/>
          <w14:textFill>
            <w14:solidFill>
              <w14:schemeClr w14:val="tx1"/>
            </w14:solidFill>
          </w14:textFill>
        </w:rPr>
        <w:t>竞选申请函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jc w:val="both"/>
        <w:textAlignment w:val="auto"/>
        <w:rPr>
          <w:rFonts w:hint="default" w:ascii="仿宋" w:hAnsi="仿宋" w:eastAsia="仿宋" w:cs="仿宋"/>
          <w:b w:val="0"/>
          <w:bCs w:val="0"/>
          <w:color w:val="000000" w:themeColor="text1"/>
          <w:sz w:val="24"/>
          <w:szCs w:val="24"/>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致：</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（招标人名称）</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在充分研究</w:t>
      </w:r>
      <w:r>
        <w:rPr>
          <w:rFonts w:hint="eastAsia" w:ascii="仿宋" w:hAnsi="仿宋" w:eastAsia="仿宋" w:cs="仿宋"/>
          <w:b/>
          <w:bCs/>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（项目名称）</w:t>
      </w:r>
      <w:r>
        <w:rPr>
          <w:rFonts w:hint="eastAsia" w:ascii="仿宋" w:hAnsi="仿宋" w:eastAsia="仿宋" w:cs="仿宋"/>
          <w:color w:val="000000" w:themeColor="text1"/>
          <w:sz w:val="24"/>
          <w:szCs w:val="24"/>
          <w:u w:val="none"/>
          <w:lang w:eastAsia="zh-CN"/>
          <w14:textFill>
            <w14:solidFill>
              <w14:schemeClr w14:val="tx1"/>
            </w14:solidFill>
          </w14:textFill>
        </w:rPr>
        <w:t>竞选方案的要求后</w:t>
      </w:r>
      <w:r>
        <w:rPr>
          <w:rFonts w:hint="eastAsia" w:ascii="仿宋" w:hAnsi="仿宋" w:eastAsia="仿宋" w:cs="仿宋"/>
          <w:color w:val="000000" w:themeColor="text1"/>
          <w:sz w:val="24"/>
          <w:szCs w:val="24"/>
          <w14:textFill>
            <w14:solidFill>
              <w14:schemeClr w14:val="tx1"/>
            </w14:solidFill>
          </w14:textFill>
        </w:rPr>
        <w:t>，我</w:t>
      </w:r>
      <w:r>
        <w:rPr>
          <w:rFonts w:hint="eastAsia" w:ascii="仿宋" w:hAnsi="仿宋" w:eastAsia="仿宋" w:cs="仿宋"/>
          <w:color w:val="000000" w:themeColor="text1"/>
          <w:sz w:val="24"/>
          <w:szCs w:val="24"/>
          <w:lang w:val="en-US" w:eastAsia="zh-CN"/>
          <w14:textFill>
            <w14:solidFill>
              <w14:schemeClr w14:val="tx1"/>
            </w14:solidFill>
          </w14:textFill>
        </w:rPr>
        <w:t>公司</w:t>
      </w:r>
      <w:r>
        <w:rPr>
          <w:rFonts w:hint="eastAsia" w:ascii="仿宋" w:hAnsi="仿宋" w:eastAsia="仿宋" w:cs="仿宋"/>
          <w:color w:val="000000" w:themeColor="text1"/>
          <w:sz w:val="24"/>
          <w:szCs w:val="24"/>
          <w14:textFill>
            <w14:solidFill>
              <w14:schemeClr w14:val="tx1"/>
            </w14:solidFill>
          </w14:textFill>
        </w:rPr>
        <w:t>对</w:t>
      </w:r>
      <w:r>
        <w:rPr>
          <w:rFonts w:hint="eastAsia" w:ascii="仿宋" w:hAnsi="仿宋" w:eastAsia="仿宋" w:cs="仿宋"/>
          <w:color w:val="000000" w:themeColor="text1"/>
          <w:sz w:val="24"/>
          <w:szCs w:val="24"/>
          <w:lang w:eastAsia="zh-CN"/>
          <w14:textFill>
            <w14:solidFill>
              <w14:schemeClr w14:val="tx1"/>
            </w14:solidFill>
          </w14:textFill>
        </w:rPr>
        <w:t>本项目</w:t>
      </w:r>
      <w:r>
        <w:rPr>
          <w:rFonts w:hint="eastAsia" w:ascii="仿宋" w:hAnsi="仿宋" w:eastAsia="仿宋" w:cs="仿宋"/>
          <w:color w:val="000000" w:themeColor="text1"/>
          <w:sz w:val="24"/>
          <w:szCs w:val="24"/>
          <w:u w:val="none"/>
          <w:lang w:eastAsia="zh-CN"/>
          <w14:textFill>
            <w14:solidFill>
              <w14:schemeClr w14:val="tx1"/>
            </w14:solidFill>
          </w14:textFill>
        </w:rPr>
        <w:t>招标代理机构服务</w:t>
      </w:r>
      <w:r>
        <w:rPr>
          <w:rFonts w:hint="eastAsia" w:ascii="仿宋" w:hAnsi="仿宋" w:eastAsia="仿宋" w:cs="仿宋"/>
          <w:color w:val="000000" w:themeColor="text1"/>
          <w:sz w:val="24"/>
          <w:szCs w:val="24"/>
          <w:lang w:eastAsia="zh-CN"/>
          <w14:textFill>
            <w14:solidFill>
              <w14:schemeClr w14:val="tx1"/>
            </w14:solidFill>
          </w14:textFill>
        </w:rPr>
        <w:t>费</w:t>
      </w:r>
      <w:r>
        <w:rPr>
          <w:rFonts w:hint="eastAsia" w:ascii="仿宋" w:hAnsi="仿宋" w:eastAsia="仿宋" w:cs="仿宋"/>
          <w:color w:val="000000" w:themeColor="text1"/>
          <w:sz w:val="24"/>
          <w:szCs w:val="24"/>
          <w14:textFill>
            <w14:solidFill>
              <w14:schemeClr w14:val="tx1"/>
            </w14:solidFill>
          </w14:textFill>
        </w:rPr>
        <w:t>的报价为：</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并按</w:t>
      </w:r>
      <w:r>
        <w:rPr>
          <w:rFonts w:hint="eastAsia" w:ascii="仿宋" w:hAnsi="仿宋" w:eastAsia="仿宋" w:cs="仿宋"/>
          <w:color w:val="000000" w:themeColor="text1"/>
          <w:sz w:val="24"/>
          <w:szCs w:val="24"/>
          <w:highlight w:val="none"/>
          <w:lang w:eastAsia="zh-CN"/>
          <w14:textFill>
            <w14:solidFill>
              <w14:schemeClr w14:val="tx1"/>
            </w14:solidFill>
          </w14:textFill>
        </w:rPr>
        <w:t>相关文件</w:t>
      </w:r>
      <w:r>
        <w:rPr>
          <w:rFonts w:hint="eastAsia" w:ascii="仿宋" w:hAnsi="仿宋" w:eastAsia="仿宋" w:cs="仿宋"/>
          <w:color w:val="000000" w:themeColor="text1"/>
          <w:sz w:val="24"/>
          <w:szCs w:val="24"/>
          <w:highlight w:val="none"/>
          <w14:textFill>
            <w14:solidFill>
              <w14:schemeClr w14:val="tx1"/>
            </w14:solidFill>
          </w14:textFill>
        </w:rPr>
        <w:t>规定的服务期限，实施和完成</w:t>
      </w:r>
      <w:r>
        <w:rPr>
          <w:rFonts w:hint="eastAsia" w:ascii="仿宋" w:hAnsi="仿宋" w:eastAsia="仿宋" w:cs="仿宋"/>
          <w:color w:val="000000" w:themeColor="text1"/>
          <w:sz w:val="24"/>
          <w:szCs w:val="24"/>
          <w:highlight w:val="none"/>
          <w:lang w:eastAsia="zh-CN"/>
          <w14:textFill>
            <w14:solidFill>
              <w14:schemeClr w14:val="tx1"/>
            </w14:solidFill>
          </w14:textFill>
        </w:rPr>
        <w:t>本项目</w:t>
      </w:r>
      <w:r>
        <w:rPr>
          <w:rFonts w:hint="eastAsia" w:ascii="仿宋" w:hAnsi="仿宋" w:eastAsia="仿宋" w:cs="仿宋"/>
          <w:color w:val="000000" w:themeColor="text1"/>
          <w:sz w:val="24"/>
          <w:szCs w:val="24"/>
          <w:u w:val="none"/>
          <w:lang w:eastAsia="zh-CN"/>
          <w14:textFill>
            <w14:solidFill>
              <w14:schemeClr w14:val="tx1"/>
            </w14:solidFill>
          </w14:textFill>
        </w:rPr>
        <w:t>招标代理机构服务</w:t>
      </w:r>
      <w:r>
        <w:rPr>
          <w:rFonts w:hint="eastAsia" w:ascii="仿宋" w:hAnsi="仿宋" w:eastAsia="仿宋" w:cs="仿宋"/>
          <w:color w:val="000000" w:themeColor="text1"/>
          <w:sz w:val="24"/>
          <w:szCs w:val="24"/>
          <w:lang w:eastAsia="zh-CN"/>
          <w14:textFill>
            <w14:solidFill>
              <w14:schemeClr w14:val="tx1"/>
            </w14:solidFill>
          </w14:textFill>
        </w:rPr>
        <w:t>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全部</w:t>
      </w:r>
      <w:r>
        <w:rPr>
          <w:rFonts w:hint="eastAsia" w:ascii="仿宋" w:hAnsi="仿宋" w:eastAsia="仿宋" w:cs="仿宋"/>
          <w:color w:val="000000" w:themeColor="text1"/>
          <w:sz w:val="24"/>
          <w:szCs w:val="24"/>
          <w:highlight w:val="none"/>
          <w:lang w:eastAsia="zh-CN"/>
          <w14:textFill>
            <w14:solidFill>
              <w14:schemeClr w14:val="tx1"/>
            </w14:solidFill>
          </w14:textFill>
        </w:rPr>
        <w:t>工作</w:t>
      </w:r>
      <w:r>
        <w:rPr>
          <w:rFonts w:hint="eastAsia" w:ascii="仿宋" w:hAnsi="仿宋" w:eastAsia="仿宋" w:cs="仿宋"/>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（2）一旦我方中标：</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①我方保证在收到你方</w:t>
      </w:r>
      <w:r>
        <w:rPr>
          <w:rFonts w:hint="eastAsia" w:ascii="仿宋" w:hAnsi="仿宋" w:eastAsia="仿宋" w:cs="仿宋"/>
          <w:color w:val="000000" w:themeColor="text1"/>
          <w:sz w:val="24"/>
          <w:szCs w:val="24"/>
          <w:highlight w:val="none"/>
          <w:lang w:eastAsia="zh-CN"/>
          <w14:textFill>
            <w14:solidFill>
              <w14:schemeClr w14:val="tx1"/>
            </w14:solidFill>
          </w14:textFill>
        </w:rPr>
        <w:t>的中标</w:t>
      </w:r>
      <w:r>
        <w:rPr>
          <w:rFonts w:hint="eastAsia" w:ascii="仿宋" w:hAnsi="仿宋" w:eastAsia="仿宋" w:cs="仿宋"/>
          <w:color w:val="000000" w:themeColor="text1"/>
          <w:sz w:val="24"/>
          <w:szCs w:val="24"/>
          <w:highlight w:val="none"/>
          <w14:textFill>
            <w14:solidFill>
              <w14:schemeClr w14:val="tx1"/>
            </w14:solidFill>
          </w14:textFill>
        </w:rPr>
        <w:t>通知后，按规定的期限，及时派代表前去签订合同。</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②随同本</w:t>
      </w:r>
      <w:r>
        <w:rPr>
          <w:rFonts w:hint="eastAsia" w:ascii="仿宋" w:hAnsi="仿宋" w:eastAsia="仿宋" w:cs="仿宋"/>
          <w:color w:val="000000" w:themeColor="text1"/>
          <w:sz w:val="24"/>
          <w:szCs w:val="24"/>
          <w:highlight w:val="none"/>
          <w:lang w:eastAsia="zh-CN"/>
          <w14:textFill>
            <w14:solidFill>
              <w14:schemeClr w14:val="tx1"/>
            </w14:solidFill>
          </w14:textFill>
        </w:rPr>
        <w:t>报价函</w:t>
      </w:r>
      <w:r>
        <w:rPr>
          <w:rFonts w:hint="eastAsia" w:ascii="仿宋" w:hAnsi="仿宋" w:eastAsia="仿宋" w:cs="仿宋"/>
          <w:color w:val="000000" w:themeColor="text1"/>
          <w:sz w:val="24"/>
          <w:szCs w:val="24"/>
          <w:highlight w:val="none"/>
          <w14:textFill>
            <w14:solidFill>
              <w14:schemeClr w14:val="tx1"/>
            </w14:solidFill>
          </w14:textFill>
        </w:rPr>
        <w:t>提交的</w:t>
      </w:r>
      <w:r>
        <w:rPr>
          <w:rFonts w:hint="eastAsia" w:ascii="仿宋" w:hAnsi="仿宋" w:eastAsia="仿宋" w:cs="仿宋"/>
          <w:color w:val="000000" w:themeColor="text1"/>
          <w:sz w:val="24"/>
          <w:szCs w:val="24"/>
          <w:highlight w:val="none"/>
          <w:lang w:eastAsia="zh-CN"/>
          <w14:textFill>
            <w14:solidFill>
              <w14:schemeClr w14:val="tx1"/>
            </w14:solidFill>
          </w14:textFill>
        </w:rPr>
        <w:t>竞选申请文件</w:t>
      </w:r>
      <w:r>
        <w:rPr>
          <w:rFonts w:hint="eastAsia" w:ascii="仿宋" w:hAnsi="仿宋" w:eastAsia="仿宋" w:cs="仿宋"/>
          <w:color w:val="000000" w:themeColor="text1"/>
          <w:sz w:val="24"/>
          <w:szCs w:val="24"/>
          <w:highlight w:val="none"/>
          <w14:textFill>
            <w14:solidFill>
              <w14:schemeClr w14:val="tx1"/>
            </w14:solidFill>
          </w14:textFill>
        </w:rPr>
        <w:t>辅助资料中的任何部分，经你方确认后可作为合同文件的组成部分。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③我方承诺在合同约定的期限内完成</w:t>
      </w:r>
      <w:r>
        <w:rPr>
          <w:rFonts w:hint="eastAsia" w:ascii="仿宋" w:hAnsi="仿宋" w:eastAsia="仿宋" w:cs="仿宋"/>
          <w:color w:val="000000" w:themeColor="text1"/>
          <w:sz w:val="24"/>
          <w:szCs w:val="24"/>
          <w:highlight w:val="none"/>
          <w:lang w:eastAsia="zh-CN"/>
          <w14:textFill>
            <w14:solidFill>
              <w14:schemeClr w14:val="tx1"/>
            </w14:solidFill>
          </w14:textFill>
        </w:rPr>
        <w:t>招标代理机构服务</w:t>
      </w:r>
      <w:r>
        <w:rPr>
          <w:rFonts w:hint="eastAsia" w:ascii="仿宋" w:hAnsi="仿宋" w:eastAsia="仿宋" w:cs="仿宋"/>
          <w:color w:val="000000" w:themeColor="text1"/>
          <w:sz w:val="24"/>
          <w:szCs w:val="24"/>
          <w:highlight w:val="none"/>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④我方将派出</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（姓名）作为本</w:t>
      </w:r>
      <w:r>
        <w:rPr>
          <w:rFonts w:hint="eastAsia" w:ascii="仿宋" w:hAnsi="仿宋" w:eastAsia="仿宋" w:cs="仿宋"/>
          <w:color w:val="000000" w:themeColor="text1"/>
          <w:sz w:val="24"/>
          <w:szCs w:val="24"/>
          <w:highlight w:val="none"/>
          <w:lang w:eastAsia="zh-CN"/>
          <w14:textFill>
            <w14:solidFill>
              <w14:schemeClr w14:val="tx1"/>
            </w14:solidFill>
          </w14:textFill>
        </w:rPr>
        <w:t>项目招标代理机构服务的项目</w:t>
      </w:r>
      <w:r>
        <w:rPr>
          <w:rFonts w:hint="eastAsia" w:ascii="仿宋" w:hAnsi="仿宋" w:eastAsia="仿宋" w:cs="仿宋"/>
          <w:color w:val="000000" w:themeColor="text1"/>
          <w:sz w:val="24"/>
          <w:szCs w:val="24"/>
          <w:highlight w:val="none"/>
          <w14:textFill>
            <w14:solidFill>
              <w14:schemeClr w14:val="tx1"/>
            </w14:solidFill>
          </w14:textFill>
        </w:rPr>
        <w:t>负责人，并保证</w:t>
      </w:r>
      <w:r>
        <w:rPr>
          <w:rFonts w:hint="eastAsia" w:ascii="仿宋" w:hAnsi="仿宋" w:eastAsia="仿宋" w:cs="仿宋"/>
          <w:color w:val="000000" w:themeColor="text1"/>
          <w:sz w:val="24"/>
          <w:szCs w:val="24"/>
          <w:highlight w:val="none"/>
          <w:lang w:eastAsia="zh-CN"/>
          <w14:textFill>
            <w14:solidFill>
              <w14:schemeClr w14:val="tx1"/>
            </w14:solidFill>
          </w14:textFill>
        </w:rPr>
        <w:t>按时完成招标代理机构服务</w:t>
      </w:r>
      <w:r>
        <w:rPr>
          <w:rFonts w:hint="eastAsia" w:ascii="仿宋" w:hAnsi="仿宋" w:eastAsia="仿宋" w:cs="仿宋"/>
          <w:color w:val="000000" w:themeColor="text1"/>
          <w:sz w:val="24"/>
          <w:szCs w:val="24"/>
          <w:highlight w:val="none"/>
          <w14:textFill>
            <w14:solidFill>
              <w14:schemeClr w14:val="tx1"/>
            </w14:solidFill>
          </w14:textFill>
        </w:rPr>
        <w:t>工作。如违反承诺，愿按照合同有关规定接受处罚。</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eastAsia" w:ascii="仿宋" w:hAnsi="仿宋" w:eastAsia="仿宋" w:cs="仿宋"/>
          <w:color w:val="000000" w:themeColor="text1"/>
          <w:sz w:val="24"/>
          <w:szCs w:val="24"/>
          <w:highlight w:val="none"/>
          <w:u w:val="single"/>
          <w:lang w:val="en-US"/>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⑤服务期：</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自合同签订之日起至工程招标代理机构服务完成后，出具完整的成果报告并向招标人移交全部资料为止</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）我方声明，所递交的</w:t>
      </w:r>
      <w:r>
        <w:rPr>
          <w:rFonts w:hint="eastAsia" w:ascii="仿宋" w:hAnsi="仿宋" w:eastAsia="仿宋" w:cs="仿宋"/>
          <w:color w:val="000000" w:themeColor="text1"/>
          <w:sz w:val="24"/>
          <w:szCs w:val="24"/>
          <w:highlight w:val="none"/>
          <w:lang w:eastAsia="zh-CN"/>
          <w14:textFill>
            <w14:solidFill>
              <w14:schemeClr w14:val="tx1"/>
            </w14:solidFill>
          </w14:textFill>
        </w:rPr>
        <w:t>竞选申请文件</w:t>
      </w:r>
      <w:r>
        <w:rPr>
          <w:rFonts w:hint="eastAsia" w:ascii="仿宋" w:hAnsi="仿宋" w:eastAsia="仿宋" w:cs="仿宋"/>
          <w:color w:val="000000" w:themeColor="text1"/>
          <w:sz w:val="24"/>
          <w:szCs w:val="24"/>
          <w:highlight w:val="none"/>
          <w14:textFill>
            <w14:solidFill>
              <w14:schemeClr w14:val="tx1"/>
            </w14:solidFill>
          </w14:textFill>
        </w:rPr>
        <w:t>和有关资料内容完整</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真实</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准确。</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3396" w:firstLineChars="1415"/>
        <w:jc w:val="left"/>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3360" w:firstLineChars="140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申 请 人</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(盖</w:t>
      </w:r>
      <w:r>
        <w:rPr>
          <w:rFonts w:hint="eastAsia" w:ascii="仿宋" w:hAnsi="仿宋" w:eastAsia="仿宋" w:cs="仿宋"/>
          <w:color w:val="000000" w:themeColor="text1"/>
          <w:sz w:val="24"/>
          <w:szCs w:val="24"/>
          <w:highlight w:val="none"/>
          <w:lang w:eastAsia="zh-CN"/>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 xml:space="preserve">章) </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3360" w:firstLineChars="140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w:t>
      </w:r>
      <w:r>
        <w:rPr>
          <w:rFonts w:hint="eastAsia" w:ascii="仿宋" w:hAnsi="仿宋" w:eastAsia="仿宋" w:cs="仿宋"/>
          <w:color w:val="000000" w:themeColor="text1"/>
          <w:sz w:val="24"/>
          <w:szCs w:val="24"/>
          <w:highlight w:val="none"/>
          <w:lang w:eastAsia="zh-CN"/>
          <w14:textFill>
            <w14:solidFill>
              <w14:schemeClr w14:val="tx1"/>
            </w14:solidFill>
          </w14:textFill>
        </w:rPr>
        <w:t>人或其代理人</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(签字或盖章)</w:t>
      </w:r>
    </w:p>
    <w:p>
      <w:pPr>
        <w:keepNext w:val="0"/>
        <w:keepLines w:val="0"/>
        <w:pageBreakBefore w:val="0"/>
        <w:widowControl w:val="0"/>
        <w:kinsoku/>
        <w:wordWrap w:val="0"/>
        <w:overflowPunct/>
        <w:topLinePunct w:val="0"/>
        <w:autoSpaceDE/>
        <w:autoSpaceDN/>
        <w:bidi w:val="0"/>
        <w:adjustRightInd/>
        <w:snapToGrid/>
        <w:spacing w:before="157" w:beforeLines="50" w:line="360" w:lineRule="auto"/>
        <w:ind w:left="0" w:leftChars="0" w:firstLine="3360" w:firstLineChars="14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日 </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color w:val="000000" w:themeColor="text1"/>
          <w:sz w:val="36"/>
          <w:szCs w:val="36"/>
          <w:highlight w:val="none"/>
          <w:lang w:eastAsia="zh-CN"/>
          <w14:textFill>
            <w14:solidFill>
              <w14:schemeClr w14:val="tx1"/>
            </w14:solidFill>
          </w14:textFill>
        </w:rPr>
      </w:pPr>
      <w:bookmarkStart w:id="4" w:name="_Toc20851"/>
      <w:bookmarkStart w:id="5" w:name="_Toc30548"/>
      <w:bookmarkStart w:id="6" w:name="_Toc17620"/>
      <w:bookmarkStart w:id="7" w:name="_Toc12870"/>
      <w:bookmarkStart w:id="8" w:name="_Toc20755"/>
      <w:r>
        <w:rPr>
          <w:rFonts w:hint="eastAsia" w:ascii="仿宋" w:hAnsi="仿宋" w:eastAsia="仿宋" w:cs="仿宋"/>
          <w:b/>
          <w:bCs/>
          <w:color w:val="000000" w:themeColor="text1"/>
          <w:sz w:val="36"/>
          <w:szCs w:val="36"/>
          <w:highlight w:val="none"/>
          <w:lang w:eastAsia="zh-CN"/>
          <w14:textFill>
            <w14:solidFill>
              <w14:schemeClr w14:val="tx1"/>
            </w14:solidFill>
          </w14:textFill>
        </w:rPr>
        <w:t>二、法定代表人身份证明</w:t>
      </w:r>
      <w:bookmarkEnd w:id="4"/>
      <w:bookmarkEnd w:id="5"/>
      <w:bookmarkEnd w:id="6"/>
      <w:bookmarkEnd w:id="7"/>
      <w:r>
        <w:rPr>
          <w:rFonts w:hint="eastAsia" w:ascii="仿宋" w:hAnsi="仿宋" w:eastAsia="仿宋" w:cs="仿宋"/>
          <w:b/>
          <w:bCs/>
          <w:color w:val="000000" w:themeColor="text1"/>
          <w:sz w:val="36"/>
          <w:szCs w:val="36"/>
          <w:highlight w:val="none"/>
          <w:lang w:eastAsia="zh-CN"/>
          <w14:textFill>
            <w14:solidFill>
              <w14:schemeClr w14:val="tx1"/>
            </w14:solidFill>
          </w14:textFill>
        </w:rPr>
        <w:t>或授权委托书</w:t>
      </w:r>
      <w:bookmarkEnd w:id="8"/>
    </w:p>
    <w:p>
      <w:pPr>
        <w:pStyle w:val="21"/>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firstLine="0" w:firstLineChars="0"/>
        <w:jc w:val="center"/>
        <w:textAlignment w:val="auto"/>
        <w:rPr>
          <w:rFonts w:hint="eastAsia" w:ascii="仿宋" w:hAnsi="仿宋" w:eastAsia="仿宋" w:cs="仿宋"/>
          <w:b/>
          <w:bCs/>
          <w:color w:val="000000" w:themeColor="text1"/>
          <w:sz w:val="40"/>
          <w:szCs w:val="40"/>
          <w:lang w:eastAsia="zh-CN"/>
          <w14:textFill>
            <w14:solidFill>
              <w14:schemeClr w14:val="tx1"/>
            </w14:solidFill>
          </w14:textFill>
        </w:rPr>
      </w:pPr>
      <w:r>
        <w:rPr>
          <w:rFonts w:hint="eastAsia" w:ascii="仿宋" w:hAnsi="仿宋" w:eastAsia="仿宋" w:cs="仿宋"/>
          <w:b/>
          <w:bCs/>
          <w:color w:val="000000" w:themeColor="text1"/>
          <w:sz w:val="40"/>
          <w:szCs w:val="40"/>
          <w:highlight w:val="none"/>
          <w:lang w:eastAsia="zh-CN"/>
          <w14:textFill>
            <w14:solidFill>
              <w14:schemeClr w14:val="tx1"/>
            </w14:solidFill>
          </w14:textFill>
        </w:rPr>
        <w:t>法定代表人身份证明</w:t>
      </w:r>
    </w:p>
    <w:p>
      <w:pPr>
        <w:keepNext w:val="0"/>
        <w:keepLines w:val="0"/>
        <w:pageBreakBefore w:val="0"/>
        <w:widowControl w:val="0"/>
        <w:kinsoku/>
        <w:wordWrap/>
        <w:overflowPunct/>
        <w:topLinePunct w:val="0"/>
        <w:autoSpaceDE/>
        <w:autoSpaceDN/>
        <w:bidi w:val="0"/>
        <w:adjustRightInd/>
        <w:snapToGrid/>
        <w:spacing w:before="320" w:beforeLines="100" w:after="0" w:line="360" w:lineRule="auto"/>
        <w:ind w:firstLine="0" w:firstLineChars="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名称：</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161" w:beforeLines="50" w:after="0" w:line="360" w:lineRule="auto"/>
        <w:ind w:firstLine="0" w:firstLineChars="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单位性质：</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161" w:beforeLines="50" w:after="0" w:line="360" w:lineRule="auto"/>
        <w:ind w:firstLine="0" w:firstLineChars="0"/>
        <w:textAlignment w:val="auto"/>
        <w:outlineLvl w:val="9"/>
        <w:rPr>
          <w:rFonts w:hint="default"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161" w:beforeLines="50" w:after="0" w:line="360" w:lineRule="auto"/>
        <w:ind w:firstLine="0" w:firstLineChars="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成立时间：</w:t>
      </w:r>
      <w:r>
        <w:rPr>
          <w:rFonts w:hint="eastAsia" w:ascii="仿宋" w:hAnsi="仿宋" w:eastAsia="仿宋" w:cs="仿宋"/>
          <w:bCs/>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before="161" w:beforeLines="50" w:after="0" w:line="360" w:lineRule="auto"/>
        <w:ind w:firstLine="0" w:firstLineChars="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经营期限：</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161" w:beforeLines="50" w:after="0" w:line="360" w:lineRule="auto"/>
        <w:ind w:firstLine="0" w:firstLineChars="0"/>
        <w:textAlignment w:val="auto"/>
        <w:outlineLvl w:val="9"/>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姓名：</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14:textFill>
            <w14:solidFill>
              <w14:schemeClr w14:val="tx1"/>
            </w14:solidFill>
          </w14:textFill>
        </w:rPr>
        <w:t>　</w:t>
      </w:r>
      <w:r>
        <w:rPr>
          <w:rFonts w:hint="eastAsia" w:ascii="仿宋" w:hAnsi="仿宋" w:eastAsia="仿宋" w:cs="仿宋"/>
          <w:color w:val="000000" w:themeColor="text1"/>
          <w:sz w:val="24"/>
          <w:szCs w:val="24"/>
          <w:highlight w:val="none"/>
          <w14:textFill>
            <w14:solidFill>
              <w14:schemeClr w14:val="tx1"/>
            </w14:solidFill>
          </w14:textFill>
        </w:rPr>
        <w:t>性别：</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14:textFill>
            <w14:solidFill>
              <w14:schemeClr w14:val="tx1"/>
            </w14:solidFill>
          </w14:textFill>
        </w:rPr>
        <w:t>　</w:t>
      </w:r>
      <w:r>
        <w:rPr>
          <w:rFonts w:hint="eastAsia" w:ascii="仿宋" w:hAnsi="仿宋" w:eastAsia="仿宋" w:cs="仿宋"/>
          <w:color w:val="000000" w:themeColor="text1"/>
          <w:sz w:val="24"/>
          <w:szCs w:val="24"/>
          <w:highlight w:val="none"/>
          <w14:textFill>
            <w14:solidFill>
              <w14:schemeClr w14:val="tx1"/>
            </w14:solidFill>
          </w14:textFill>
        </w:rPr>
        <w:t>年龄：</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14:textFill>
            <w14:solidFill>
              <w14:schemeClr w14:val="tx1"/>
            </w14:solidFill>
          </w14:textFill>
        </w:rPr>
        <w:t>　</w:t>
      </w:r>
      <w:r>
        <w:rPr>
          <w:rFonts w:hint="eastAsia" w:ascii="仿宋" w:hAnsi="仿宋" w:eastAsia="仿宋" w:cs="仿宋"/>
          <w:color w:val="000000" w:themeColor="text1"/>
          <w:sz w:val="24"/>
          <w:szCs w:val="24"/>
          <w:highlight w:val="none"/>
          <w14:textFill>
            <w14:solidFill>
              <w14:schemeClr w14:val="tx1"/>
            </w14:solidFill>
          </w14:textFill>
        </w:rPr>
        <w:t>职务：</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161" w:beforeLines="50" w:after="0" w:line="360" w:lineRule="auto"/>
        <w:ind w:firstLine="0" w:firstLineChars="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系</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的法定代表人。</w:t>
      </w:r>
    </w:p>
    <w:p>
      <w:pPr>
        <w:keepNext w:val="0"/>
        <w:keepLines w:val="0"/>
        <w:pageBreakBefore w:val="0"/>
        <w:widowControl w:val="0"/>
        <w:kinsoku/>
        <w:wordWrap/>
        <w:overflowPunct/>
        <w:topLinePunct w:val="0"/>
        <w:autoSpaceDE/>
        <w:autoSpaceDN/>
        <w:bidi w:val="0"/>
        <w:adjustRightInd/>
        <w:snapToGrid/>
        <w:spacing w:before="161" w:beforeLines="50" w:after="0" w:line="360" w:lineRule="auto"/>
        <w:ind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特此证明。</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附：法定代表人身份证复印件</w:t>
      </w:r>
    </w:p>
    <w:p>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000000" w:themeColor="text1"/>
          <w:sz w:val="40"/>
          <w:szCs w:val="40"/>
          <w:highlight w:val="none"/>
          <w:lang w:eastAsia="zh-CN"/>
          <w14:textFill>
            <w14:solidFill>
              <w14:schemeClr w14:val="tx1"/>
            </w14:solidFill>
          </w14:textFill>
        </w:rPr>
      </w:pPr>
    </w:p>
    <w:p>
      <w:pPr>
        <w:keepNext w:val="0"/>
        <w:keepLines w:val="0"/>
        <w:pageBreakBefore w:val="0"/>
        <w:widowControl w:val="0"/>
        <w:kinsoku/>
        <w:wordWrap/>
        <w:overflowPunct/>
        <w:topLinePunct w:val="0"/>
        <w:bidi w:val="0"/>
        <w:spacing w:before="157" w:beforeLines="50" w:line="360" w:lineRule="auto"/>
        <w:textAlignment w:val="auto"/>
        <w:outlineLvl w:val="9"/>
        <w:rPr>
          <w:rFonts w:hint="eastAsia" w:ascii="仿宋" w:hAnsi="仿宋" w:eastAsia="仿宋" w:cs="仿宋"/>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bidi w:val="0"/>
        <w:spacing w:before="157" w:beforeLines="50" w:line="360" w:lineRule="auto"/>
        <w:ind w:left="0" w:leftChars="0" w:firstLine="3240" w:firstLineChars="1350"/>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申</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请 人</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none"/>
          <w14:textFill>
            <w14:solidFill>
              <w14:schemeClr w14:val="tx1"/>
            </w14:solidFill>
          </w14:textFill>
        </w:rPr>
        <w:t>（盖单位章）</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left="0" w:leftChars="0" w:firstLine="3240" w:firstLineChars="1350"/>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期：</w:t>
      </w:r>
      <w:r>
        <w:rPr>
          <w:rFonts w:hint="eastAsia" w:ascii="仿宋" w:hAnsi="仿宋" w:eastAsia="仿宋" w:cs="仿宋"/>
          <w:b w:val="0"/>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14:textFill>
            <w14:solidFill>
              <w14:schemeClr w14:val="tx1"/>
            </w14:solidFill>
          </w14:textFill>
        </w:rPr>
        <w:t>年</w:t>
      </w:r>
      <w:r>
        <w:rPr>
          <w:rFonts w:hint="eastAsia" w:ascii="仿宋" w:hAnsi="仿宋" w:eastAsia="仿宋" w:cs="仿宋"/>
          <w:b w:val="0"/>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14:textFill>
            <w14:solidFill>
              <w14:schemeClr w14:val="tx1"/>
            </w14:solidFill>
          </w14:textFill>
        </w:rPr>
        <w:t>月</w:t>
      </w:r>
      <w:r>
        <w:rPr>
          <w:rFonts w:hint="eastAsia" w:ascii="仿宋" w:hAnsi="仿宋" w:eastAsia="仿宋" w:cs="仿宋"/>
          <w:b w:val="0"/>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14:textFill>
            <w14:solidFill>
              <w14:schemeClr w14:val="tx1"/>
            </w14:solidFill>
          </w14:textFill>
        </w:rPr>
        <w:t>日</w:t>
      </w:r>
    </w:p>
    <w:p>
      <w:pPr>
        <w:outlineLvl w:val="9"/>
        <w:rPr>
          <w:rFonts w:hint="eastAsia" w:ascii="仿宋" w:hAnsi="仿宋" w:eastAsia="仿宋" w:cs="仿宋"/>
          <w:color w:val="000000" w:themeColor="text1"/>
          <w:sz w:val="24"/>
          <w:szCs w:val="24"/>
          <w14:textFill>
            <w14:solidFill>
              <w14:schemeClr w14:val="tx1"/>
            </w14:solidFill>
          </w14:textFill>
        </w:rPr>
      </w:pPr>
    </w:p>
    <w:p>
      <w:pPr>
        <w:outlineLvl w:val="9"/>
        <w:rPr>
          <w:rFonts w:hint="eastAsia" w:ascii="仿宋" w:hAnsi="仿宋" w:eastAsia="仿宋" w:cs="仿宋"/>
          <w:color w:val="000000" w:themeColor="text1"/>
          <w:sz w:val="24"/>
          <w:szCs w:val="24"/>
          <w14:textFill>
            <w14:solidFill>
              <w14:schemeClr w14:val="tx1"/>
            </w14:solidFill>
          </w14:textFill>
        </w:rPr>
      </w:pPr>
    </w:p>
    <w:p>
      <w:pPr>
        <w:pStyle w:val="2"/>
        <w:rPr>
          <w:rFonts w:hint="eastAsia" w:ascii="仿宋" w:hAnsi="仿宋" w:eastAsia="仿宋" w:cs="仿宋"/>
          <w:color w:val="000000" w:themeColor="text1"/>
          <w:sz w:val="24"/>
          <w:szCs w:val="24"/>
          <w14:textFill>
            <w14:solidFill>
              <w14:schemeClr w14:val="tx1"/>
            </w14:solidFill>
          </w14:textFill>
        </w:rPr>
      </w:pPr>
    </w:p>
    <w:p>
      <w:pPr>
        <w:pStyle w:val="2"/>
        <w:rPr>
          <w:rFonts w:hint="eastAsia" w:ascii="仿宋" w:hAnsi="仿宋" w:eastAsia="仿宋" w:cs="仿宋"/>
          <w:color w:val="000000" w:themeColor="text1"/>
          <w:sz w:val="24"/>
          <w:szCs w:val="24"/>
          <w14:textFill>
            <w14:solidFill>
              <w14:schemeClr w14:val="tx1"/>
            </w14:solidFill>
          </w14:textFill>
        </w:rPr>
      </w:pPr>
    </w:p>
    <w:p>
      <w:pPr>
        <w:pStyle w:val="2"/>
        <w:rPr>
          <w:rFonts w:hint="eastAsia" w:ascii="仿宋" w:hAnsi="仿宋" w:eastAsia="仿宋" w:cs="仿宋"/>
          <w:color w:val="000000" w:themeColor="text1"/>
          <w:sz w:val="24"/>
          <w:szCs w:val="24"/>
          <w14:textFill>
            <w14:solidFill>
              <w14:schemeClr w14:val="tx1"/>
            </w14:solidFill>
          </w14:textFill>
        </w:rPr>
      </w:pPr>
    </w:p>
    <w:p>
      <w:pPr>
        <w:pStyle w:val="2"/>
        <w:rPr>
          <w:rFonts w:hint="eastAsia" w:ascii="仿宋" w:hAnsi="仿宋" w:eastAsia="仿宋" w:cs="仿宋"/>
          <w:color w:val="000000" w:themeColor="text1"/>
          <w:sz w:val="24"/>
          <w:szCs w:val="24"/>
          <w14:textFill>
            <w14:solidFill>
              <w14:schemeClr w14:val="tx1"/>
            </w14:solidFill>
          </w14:textFill>
        </w:rPr>
      </w:pPr>
    </w:p>
    <w:p>
      <w:pPr>
        <w:pStyle w:val="2"/>
        <w:rPr>
          <w:rFonts w:hint="eastAsia" w:ascii="仿宋" w:hAnsi="仿宋" w:eastAsia="仿宋" w:cs="仿宋"/>
          <w:color w:val="000000" w:themeColor="text1"/>
          <w:sz w:val="24"/>
          <w:szCs w:val="24"/>
          <w14:textFill>
            <w14:solidFill>
              <w14:schemeClr w14:val="tx1"/>
            </w14:solidFill>
          </w14:textFill>
        </w:rPr>
      </w:pPr>
    </w:p>
    <w:p>
      <w:pPr>
        <w:pStyle w:val="2"/>
        <w:rPr>
          <w:rFonts w:hint="eastAsia" w:ascii="仿宋" w:hAnsi="仿宋" w:eastAsia="仿宋" w:cs="仿宋"/>
          <w:color w:val="000000" w:themeColor="text1"/>
          <w:sz w:val="24"/>
          <w:szCs w:val="24"/>
          <w14:textFill>
            <w14:solidFill>
              <w14:schemeClr w14:val="tx1"/>
            </w14:solidFill>
          </w14:textFill>
        </w:rPr>
      </w:pPr>
    </w:p>
    <w:p>
      <w:pPr>
        <w:pStyle w:val="2"/>
        <w:rPr>
          <w:rFonts w:hint="eastAsia" w:ascii="仿宋" w:hAnsi="仿宋" w:eastAsia="仿宋" w:cs="仿宋"/>
          <w:color w:val="000000" w:themeColor="text1"/>
          <w:sz w:val="24"/>
          <w:szCs w:val="24"/>
          <w14:textFill>
            <w14:solidFill>
              <w14:schemeClr w14:val="tx1"/>
            </w14:solidFill>
          </w14:textFill>
        </w:rPr>
      </w:pPr>
    </w:p>
    <w:p>
      <w:pPr>
        <w:pStyle w:val="2"/>
        <w:rPr>
          <w:rFonts w:hint="eastAsia" w:ascii="仿宋" w:hAnsi="仿宋" w:eastAsia="仿宋" w:cs="仿宋"/>
          <w:color w:val="000000" w:themeColor="text1"/>
          <w:sz w:val="24"/>
          <w:szCs w:val="24"/>
          <w14:textFill>
            <w14:solidFill>
              <w14:schemeClr w14:val="tx1"/>
            </w14:solidFill>
          </w14:textFill>
        </w:rPr>
      </w:pPr>
    </w:p>
    <w:p>
      <w:pPr>
        <w:outlineLvl w:val="9"/>
        <w:rPr>
          <w:rFonts w:hint="eastAsia" w:ascii="仿宋" w:hAnsi="仿宋" w:eastAsia="仿宋" w:cs="仿宋"/>
          <w:color w:val="000000" w:themeColor="text1"/>
          <w14:textFill>
            <w14:solidFill>
              <w14:schemeClr w14:val="tx1"/>
            </w14:solidFill>
          </w14:textFill>
        </w:rPr>
      </w:pPr>
    </w:p>
    <w:p>
      <w:pPr>
        <w:pStyle w:val="5"/>
        <w:jc w:val="center"/>
        <w:rPr>
          <w:rFonts w:hint="eastAsia" w:ascii="仿宋" w:hAnsi="仿宋" w:eastAsia="仿宋" w:cs="仿宋"/>
          <w:b/>
          <w:bCs/>
          <w:color w:val="000000" w:themeColor="text1"/>
          <w:sz w:val="40"/>
          <w:szCs w:val="40"/>
          <w14:textFill>
            <w14:solidFill>
              <w14:schemeClr w14:val="tx1"/>
            </w14:solidFill>
          </w14:textFill>
        </w:rPr>
      </w:pPr>
      <w:r>
        <w:rPr>
          <w:rFonts w:hint="eastAsia" w:ascii="仿宋" w:hAnsi="仿宋" w:eastAsia="仿宋" w:cs="仿宋"/>
          <w:b/>
          <w:bCs/>
          <w:color w:val="000000" w:themeColor="text1"/>
          <w:sz w:val="40"/>
          <w:szCs w:val="40"/>
          <w:highlight w:val="none"/>
          <w14:textFill>
            <w14:solidFill>
              <w14:schemeClr w14:val="tx1"/>
            </w14:solidFill>
          </w14:textFill>
        </w:rPr>
        <w:t>授权</w:t>
      </w:r>
      <w:r>
        <w:rPr>
          <w:rFonts w:hint="eastAsia" w:ascii="仿宋" w:hAnsi="仿宋" w:eastAsia="仿宋" w:cs="仿宋"/>
          <w:b/>
          <w:bCs/>
          <w:color w:val="000000" w:themeColor="text1"/>
          <w:sz w:val="40"/>
          <w:szCs w:val="40"/>
          <w:highlight w:val="none"/>
          <w:lang w:eastAsia="zh-CN"/>
          <w14:textFill>
            <w14:solidFill>
              <w14:schemeClr w14:val="tx1"/>
            </w14:solidFill>
          </w14:textFill>
        </w:rPr>
        <w:t>委托</w:t>
      </w:r>
      <w:r>
        <w:rPr>
          <w:rFonts w:hint="eastAsia" w:ascii="仿宋" w:hAnsi="仿宋" w:eastAsia="仿宋" w:cs="仿宋"/>
          <w:b/>
          <w:bCs/>
          <w:color w:val="000000" w:themeColor="text1"/>
          <w:sz w:val="40"/>
          <w:szCs w:val="40"/>
          <w:highlight w:val="none"/>
          <w14:textFill>
            <w14:solidFill>
              <w14:schemeClr w14:val="tx1"/>
            </w14:solidFill>
          </w14:textFill>
        </w:rPr>
        <w:t>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jc w:val="both"/>
        <w:textAlignment w:val="auto"/>
        <w:rPr>
          <w:rFonts w:hint="default" w:ascii="仿宋" w:hAnsi="仿宋" w:eastAsia="仿宋" w:cs="仿宋"/>
          <w:b w:val="0"/>
          <w:bCs w:val="0"/>
          <w:color w:val="000000" w:themeColor="text1"/>
          <w:sz w:val="24"/>
          <w:szCs w:val="24"/>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致：</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（招标人名称）</w:t>
      </w:r>
    </w:p>
    <w:p>
      <w:pPr>
        <w:keepNext w:val="0"/>
        <w:keepLines w:val="0"/>
        <w:pageBreakBefore w:val="0"/>
        <w:widowControl w:val="0"/>
        <w:kinsoku/>
        <w:wordWrap/>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本人</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系</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的法定代表人，现委托</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为我方</w:t>
      </w:r>
      <w:r>
        <w:rPr>
          <w:rFonts w:hint="eastAsia" w:ascii="仿宋" w:hAnsi="仿宋" w:eastAsia="仿宋" w:cs="仿宋"/>
          <w:color w:val="000000" w:themeColor="text1"/>
          <w:sz w:val="24"/>
          <w:szCs w:val="24"/>
          <w:highlight w:val="none"/>
          <w:lang w:eastAsia="zh-CN"/>
          <w14:textFill>
            <w14:solidFill>
              <w14:schemeClr w14:val="tx1"/>
            </w14:solidFill>
          </w14:textFill>
        </w:rPr>
        <w:t>全权</w:t>
      </w:r>
      <w:r>
        <w:rPr>
          <w:rFonts w:hint="eastAsia" w:ascii="仿宋" w:hAnsi="仿宋" w:eastAsia="仿宋" w:cs="仿宋"/>
          <w:color w:val="000000" w:themeColor="text1"/>
          <w:sz w:val="24"/>
          <w:szCs w:val="24"/>
          <w:highlight w:val="none"/>
          <w14:textFill>
            <w14:solidFill>
              <w14:schemeClr w14:val="tx1"/>
            </w14:solidFill>
          </w14:textFill>
        </w:rPr>
        <w:t>代理人。代理人根据授权，</w:t>
      </w:r>
      <w:r>
        <w:rPr>
          <w:rFonts w:hint="eastAsia" w:ascii="仿宋" w:hAnsi="仿宋" w:eastAsia="仿宋" w:cs="仿宋"/>
          <w:color w:val="000000" w:themeColor="text1"/>
          <w:sz w:val="24"/>
          <w:szCs w:val="24"/>
          <w:highlight w:val="none"/>
          <w:lang w:eastAsia="zh-CN"/>
          <w14:textFill>
            <w14:solidFill>
              <w14:schemeClr w14:val="tx1"/>
            </w14:solidFill>
          </w14:textFill>
        </w:rPr>
        <w:t>代表我公司参加</w:t>
      </w:r>
      <w:r>
        <w:rPr>
          <w:rFonts w:hint="eastAsia" w:ascii="仿宋" w:hAnsi="仿宋" w:eastAsia="仿宋" w:cs="仿宋"/>
          <w:b/>
          <w:bCs/>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none"/>
          <w:lang w:eastAsia="zh-CN"/>
          <w14:textFill>
            <w14:solidFill>
              <w14:schemeClr w14:val="tx1"/>
            </w14:solidFill>
          </w14:textFill>
        </w:rPr>
        <w:t>招标代理机构服务</w:t>
      </w:r>
      <w:r>
        <w:rPr>
          <w:rFonts w:hint="eastAsia" w:ascii="仿宋" w:hAnsi="仿宋" w:eastAsia="仿宋" w:cs="仿宋"/>
          <w:color w:val="000000" w:themeColor="text1"/>
          <w:sz w:val="24"/>
          <w:szCs w:val="24"/>
          <w:highlight w:val="none"/>
          <w:lang w:eastAsia="zh-CN"/>
          <w14:textFill>
            <w14:solidFill>
              <w14:schemeClr w14:val="tx1"/>
            </w14:solidFill>
          </w14:textFill>
        </w:rPr>
        <w:t>的竞选，</w:t>
      </w:r>
      <w:r>
        <w:rPr>
          <w:rFonts w:hint="eastAsia" w:ascii="仿宋" w:hAnsi="仿宋" w:eastAsia="仿宋" w:cs="仿宋"/>
          <w:color w:val="000000" w:themeColor="text1"/>
          <w:sz w:val="24"/>
          <w:szCs w:val="24"/>
          <w:highlight w:val="none"/>
          <w14:textFill>
            <w14:solidFill>
              <w14:schemeClr w14:val="tx1"/>
            </w14:solidFill>
          </w14:textFill>
        </w:rPr>
        <w:t>签署、澄清、说明、补正、递交、撤回、修改</w:t>
      </w:r>
      <w:r>
        <w:rPr>
          <w:rFonts w:hint="eastAsia" w:ascii="仿宋" w:hAnsi="仿宋" w:eastAsia="仿宋" w:cs="仿宋"/>
          <w:color w:val="000000" w:themeColor="text1"/>
          <w:sz w:val="24"/>
          <w:szCs w:val="24"/>
          <w:highlight w:val="none"/>
          <w:lang w:eastAsia="zh-CN"/>
          <w14:textFill>
            <w14:solidFill>
              <w14:schemeClr w14:val="tx1"/>
            </w14:solidFill>
          </w14:textFill>
        </w:rPr>
        <w:t>竞选申请</w:t>
      </w:r>
      <w:r>
        <w:rPr>
          <w:rFonts w:hint="eastAsia" w:ascii="仿宋" w:hAnsi="仿宋" w:eastAsia="仿宋" w:cs="仿宋"/>
          <w:color w:val="000000" w:themeColor="text1"/>
          <w:sz w:val="24"/>
          <w:szCs w:val="24"/>
          <w:highlight w:val="none"/>
          <w14:textFill>
            <w14:solidFill>
              <w14:schemeClr w14:val="tx1"/>
            </w14:solidFill>
          </w14:textFill>
        </w:rPr>
        <w:t>文件、签订合同和处理有关</w:t>
      </w:r>
      <w:r>
        <w:rPr>
          <w:rFonts w:hint="eastAsia" w:ascii="仿宋" w:hAnsi="仿宋" w:eastAsia="仿宋" w:cs="仿宋"/>
          <w:color w:val="000000" w:themeColor="text1"/>
          <w:sz w:val="24"/>
          <w:szCs w:val="24"/>
          <w:highlight w:val="none"/>
          <w:lang w:eastAsia="zh-CN"/>
          <w14:textFill>
            <w14:solidFill>
              <w14:schemeClr w14:val="tx1"/>
            </w14:solidFill>
          </w14:textFill>
        </w:rPr>
        <w:t>一切</w:t>
      </w:r>
      <w:r>
        <w:rPr>
          <w:rFonts w:hint="eastAsia" w:ascii="仿宋" w:hAnsi="仿宋" w:eastAsia="仿宋" w:cs="仿宋"/>
          <w:color w:val="000000" w:themeColor="text1"/>
          <w:sz w:val="24"/>
          <w:szCs w:val="24"/>
          <w:highlight w:val="none"/>
          <w14:textFill>
            <w14:solidFill>
              <w14:schemeClr w14:val="tx1"/>
            </w14:solidFill>
          </w14:textFill>
        </w:rPr>
        <w:t>事宜，其法律后果由我方承担。</w:t>
      </w:r>
    </w:p>
    <w:p>
      <w:pPr>
        <w:keepNext w:val="0"/>
        <w:keepLines w:val="0"/>
        <w:pageBreakBefore w:val="0"/>
        <w:widowControl w:val="0"/>
        <w:kinsoku/>
        <w:wordWrap/>
        <w:overflowPunct/>
        <w:autoSpaceDE/>
        <w:autoSpaceDN/>
        <w:bidi w:val="0"/>
        <w:adjustRightInd/>
        <w:snapToGrid/>
        <w:spacing w:line="56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委托期限：</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5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代理人无转委托权。</w:t>
      </w:r>
    </w:p>
    <w:p>
      <w:pPr>
        <w:keepNext w:val="0"/>
        <w:keepLines w:val="0"/>
        <w:pageBreakBefore w:val="0"/>
        <w:widowControl w:val="0"/>
        <w:kinsoku/>
        <w:wordWrap/>
        <w:overflowPunct/>
        <w:autoSpaceDE/>
        <w:autoSpaceDN/>
        <w:bidi w:val="0"/>
        <w:adjustRightInd/>
        <w:snapToGrid/>
        <w:spacing w:line="5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w:t>
      </w:r>
      <w:r>
        <w:rPr>
          <w:rFonts w:hint="eastAsia" w:ascii="仿宋" w:hAnsi="仿宋" w:eastAsia="仿宋" w:cs="仿宋"/>
          <w:color w:val="000000" w:themeColor="text1"/>
          <w:sz w:val="24"/>
          <w:szCs w:val="24"/>
          <w:highlight w:val="none"/>
          <w:lang w:eastAsia="zh-CN"/>
          <w14:textFill>
            <w14:solidFill>
              <w14:schemeClr w14:val="tx1"/>
            </w14:solidFill>
          </w14:textFill>
        </w:rPr>
        <w:t>委托代理人</w:t>
      </w:r>
      <w:r>
        <w:rPr>
          <w:rFonts w:hint="eastAsia" w:ascii="仿宋" w:hAnsi="仿宋" w:eastAsia="仿宋" w:cs="仿宋"/>
          <w:color w:val="000000" w:themeColor="text1"/>
          <w:sz w:val="24"/>
          <w:szCs w:val="24"/>
          <w:highlight w:val="none"/>
          <w14:textFill>
            <w14:solidFill>
              <w14:schemeClr w14:val="tx1"/>
            </w14:solidFill>
          </w14:textFill>
        </w:rPr>
        <w:t>身份证复印件</w:t>
      </w: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bidi w:val="0"/>
        <w:spacing w:before="157" w:beforeLines="50" w:line="360" w:lineRule="auto"/>
        <w:ind w:left="0" w:leftChars="0" w:firstLine="3360" w:firstLineChars="1400"/>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申</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请 人</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none"/>
          <w14:textFill>
            <w14:solidFill>
              <w14:schemeClr w14:val="tx1"/>
            </w14:solidFill>
          </w14:textFill>
        </w:rPr>
        <w:t>（盖单位章）</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3360" w:firstLineChars="1400"/>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签字或盖章</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firstLine="3360" w:firstLineChars="14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身份证号码：</w:t>
      </w:r>
      <w:r>
        <w:rPr>
          <w:rFonts w:hint="eastAsia" w:ascii="仿宋" w:hAnsi="仿宋" w:eastAsia="仿宋" w:cs="仿宋"/>
          <w:bCs/>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3360" w:firstLineChars="1400"/>
        <w:textAlignment w:val="auto"/>
        <w:outlineLvl w:val="9"/>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委托代理人：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签字或盖章</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firstLine="3360" w:firstLineChars="14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身份证号码：</w:t>
      </w:r>
      <w:r>
        <w:rPr>
          <w:rFonts w:hint="eastAsia" w:ascii="仿宋" w:hAnsi="仿宋" w:eastAsia="仿宋" w:cs="仿宋"/>
          <w:bCs/>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3360" w:firstLineChars="14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pPr>
        <w:pStyle w:val="2"/>
        <w:rPr>
          <w:rFonts w:hint="eastAsia" w:ascii="仿宋" w:hAnsi="仿宋" w:eastAsia="仿宋" w:cs="仿宋"/>
          <w:color w:val="000000" w:themeColor="text1"/>
          <w:sz w:val="24"/>
          <w:szCs w:val="24"/>
          <w:highlight w:val="none"/>
          <w14:textFill>
            <w14:solidFill>
              <w14:schemeClr w14:val="tx1"/>
            </w14:solidFill>
          </w14:textFill>
        </w:rPr>
      </w:pPr>
    </w:p>
    <w:p>
      <w:pPr>
        <w:pStyle w:val="2"/>
        <w:rPr>
          <w:rFonts w:hint="eastAsia" w:ascii="仿宋" w:hAnsi="仿宋" w:eastAsia="仿宋" w:cs="仿宋"/>
          <w:color w:val="000000" w:themeColor="text1"/>
          <w:sz w:val="24"/>
          <w:szCs w:val="24"/>
          <w:highlight w:val="none"/>
          <w14:textFill>
            <w14:solidFill>
              <w14:schemeClr w14:val="tx1"/>
            </w14:solidFill>
          </w14:textFill>
        </w:rPr>
      </w:pPr>
    </w:p>
    <w:p>
      <w:pPr>
        <w:pStyle w:val="2"/>
        <w:rPr>
          <w:rFonts w:hint="eastAsia" w:ascii="仿宋" w:hAnsi="仿宋" w:eastAsia="仿宋" w:cs="仿宋"/>
          <w:color w:val="000000" w:themeColor="text1"/>
          <w:sz w:val="24"/>
          <w:szCs w:val="24"/>
          <w:highlight w:val="none"/>
          <w14:textFill>
            <w14:solidFill>
              <w14:schemeClr w14:val="tx1"/>
            </w14:solidFill>
          </w14:textFill>
        </w:rPr>
      </w:pPr>
    </w:p>
    <w:p>
      <w:pPr>
        <w:pStyle w:val="2"/>
        <w:rPr>
          <w:rFonts w:hint="eastAsia" w:ascii="仿宋" w:hAnsi="仿宋" w:eastAsia="仿宋" w:cs="仿宋"/>
          <w:color w:val="000000" w:themeColor="text1"/>
          <w:sz w:val="24"/>
          <w:szCs w:val="24"/>
          <w:highlight w:val="none"/>
          <w14:textFill>
            <w14:solidFill>
              <w14:schemeClr w14:val="tx1"/>
            </w14:solidFill>
          </w14:textFill>
        </w:rPr>
      </w:pPr>
    </w:p>
    <w:p>
      <w:pPr>
        <w:pStyle w:val="2"/>
        <w:rPr>
          <w:rFonts w:hint="eastAsia" w:ascii="仿宋" w:hAnsi="仿宋" w:eastAsia="仿宋" w:cs="仿宋"/>
          <w:color w:val="000000" w:themeColor="text1"/>
          <w:sz w:val="24"/>
          <w:szCs w:val="24"/>
          <w:highlight w:val="none"/>
          <w14:textFill>
            <w14:solidFill>
              <w14:schemeClr w14:val="tx1"/>
            </w14:solidFill>
          </w14:textFill>
        </w:rPr>
      </w:pPr>
    </w:p>
    <w:p>
      <w:pPr>
        <w:pStyle w:val="2"/>
        <w:rPr>
          <w:rFonts w:hint="eastAsia" w:ascii="仿宋" w:hAnsi="仿宋" w:eastAsia="仿宋" w:cs="仿宋"/>
          <w:color w:val="000000" w:themeColor="text1"/>
          <w:sz w:val="24"/>
          <w:szCs w:val="24"/>
          <w:highlight w:val="none"/>
          <w14:textFill>
            <w14:solidFill>
              <w14:schemeClr w14:val="tx1"/>
            </w14:solidFill>
          </w14:textFill>
        </w:rPr>
      </w:pPr>
    </w:p>
    <w:p>
      <w:pPr>
        <w:pStyle w:val="2"/>
        <w:rPr>
          <w:rFonts w:hint="eastAsia" w:ascii="仿宋" w:hAnsi="仿宋" w:eastAsia="仿宋" w:cs="仿宋"/>
          <w:color w:val="000000" w:themeColor="text1"/>
          <w:sz w:val="24"/>
          <w:szCs w:val="24"/>
          <w:highlight w:val="none"/>
          <w14:textFill>
            <w14:solidFill>
              <w14:schemeClr w14:val="tx1"/>
            </w14:solidFill>
          </w14:textFill>
        </w:rPr>
      </w:pPr>
    </w:p>
    <w:p>
      <w:pPr>
        <w:pStyle w:val="2"/>
        <w:rPr>
          <w:rFonts w:hint="eastAsia" w:ascii="仿宋" w:hAnsi="仿宋" w:eastAsia="仿宋" w:cs="仿宋"/>
          <w:color w:val="000000" w:themeColor="text1"/>
          <w:sz w:val="24"/>
          <w:szCs w:val="24"/>
          <w:highlight w:val="none"/>
          <w14:textFill>
            <w14:solidFill>
              <w14:schemeClr w14:val="tx1"/>
            </w14:solidFill>
          </w14:textFill>
        </w:rPr>
      </w:pPr>
    </w:p>
    <w:p>
      <w:pPr>
        <w:pStyle w:val="2"/>
        <w:rPr>
          <w:rFonts w:hint="eastAsia" w:ascii="仿宋" w:hAnsi="仿宋" w:eastAsia="仿宋" w:cs="仿宋"/>
          <w:color w:val="000000" w:themeColor="text1"/>
          <w:sz w:val="24"/>
          <w:szCs w:val="24"/>
          <w:highlight w:val="none"/>
          <w14:textFill>
            <w14:solidFill>
              <w14:schemeClr w14:val="tx1"/>
            </w14:solidFill>
          </w14:textFill>
        </w:rPr>
      </w:pPr>
    </w:p>
    <w:p>
      <w:pPr>
        <w:pStyle w:val="2"/>
        <w:rPr>
          <w:rFonts w:hint="eastAsia" w:ascii="仿宋" w:hAnsi="仿宋" w:eastAsia="仿宋" w:cs="仿宋"/>
          <w:color w:val="000000" w:themeColor="text1"/>
          <w:sz w:val="24"/>
          <w:szCs w:val="24"/>
          <w:highlight w:val="none"/>
          <w14:textFill>
            <w14:solidFill>
              <w14:schemeClr w14:val="tx1"/>
            </w14:solidFill>
          </w14:textFill>
        </w:rPr>
      </w:pPr>
    </w:p>
    <w:p>
      <w:pPr>
        <w:keepNext/>
        <w:keepLines/>
        <w:pageBreakBefore w:val="0"/>
        <w:widowControl w:val="0"/>
        <w:numPr>
          <w:ilvl w:val="0"/>
          <w:numId w:val="0"/>
        </w:numPr>
        <w:kinsoku/>
        <w:wordWrap/>
        <w:overflowPunct/>
        <w:topLinePunct w:val="0"/>
        <w:autoSpaceDE/>
        <w:autoSpaceDN/>
        <w:bidi w:val="0"/>
        <w:adjustRightInd/>
        <w:snapToGrid/>
        <w:spacing w:before="0" w:line="360" w:lineRule="auto"/>
        <w:jc w:val="center"/>
        <w:textAlignment w:val="auto"/>
        <w:outlineLvl w:val="0"/>
        <w:rPr>
          <w:rFonts w:hint="eastAsia" w:ascii="仿宋" w:hAnsi="仿宋" w:eastAsia="仿宋" w:cs="仿宋"/>
          <w:b/>
          <w:bCs/>
          <w:color w:val="000000" w:themeColor="text1"/>
          <w:sz w:val="36"/>
          <w:szCs w:val="36"/>
          <w:highlight w:val="none"/>
          <w:lang w:eastAsia="zh-CN"/>
          <w14:textFill>
            <w14:solidFill>
              <w14:schemeClr w14:val="tx1"/>
            </w14:solidFill>
          </w14:textFill>
        </w:rPr>
      </w:pPr>
      <w:bookmarkStart w:id="9" w:name="_Toc10976"/>
      <w:bookmarkStart w:id="10" w:name="_Toc29228"/>
      <w:bookmarkStart w:id="11" w:name="_Toc19351"/>
      <w:bookmarkStart w:id="12" w:name="_Toc9583"/>
      <w:bookmarkStart w:id="13" w:name="_Toc30727"/>
      <w:r>
        <w:rPr>
          <w:rFonts w:hint="eastAsia" w:ascii="仿宋" w:hAnsi="仿宋" w:eastAsia="仿宋" w:cs="仿宋"/>
          <w:b/>
          <w:bCs/>
          <w:color w:val="000000" w:themeColor="text1"/>
          <w:sz w:val="36"/>
          <w:szCs w:val="36"/>
          <w:highlight w:val="none"/>
          <w:lang w:eastAsia="zh-CN"/>
          <w14:textFill>
            <w14:solidFill>
              <w14:schemeClr w14:val="tx1"/>
            </w14:solidFill>
          </w14:textFill>
        </w:rPr>
        <w:t>三、</w:t>
      </w:r>
      <w:bookmarkEnd w:id="9"/>
      <w:bookmarkEnd w:id="10"/>
      <w:bookmarkEnd w:id="11"/>
      <w:r>
        <w:rPr>
          <w:rFonts w:hint="eastAsia" w:ascii="仿宋" w:hAnsi="仿宋" w:eastAsia="仿宋" w:cs="仿宋"/>
          <w:b/>
          <w:bCs/>
          <w:color w:val="000000" w:themeColor="text1"/>
          <w:sz w:val="36"/>
          <w:szCs w:val="36"/>
          <w:highlight w:val="none"/>
          <w:lang w:eastAsia="zh-CN"/>
          <w14:textFill>
            <w14:solidFill>
              <w14:schemeClr w14:val="tx1"/>
            </w14:solidFill>
          </w14:textFill>
        </w:rPr>
        <w:t>资格审查资料</w:t>
      </w:r>
      <w:bookmarkEnd w:id="12"/>
      <w:bookmarkEnd w:id="13"/>
    </w:p>
    <w:p>
      <w:pPr>
        <w:pStyle w:val="2"/>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pPr>
        <w:pStyle w:val="2"/>
        <w:rPr>
          <w:rFonts w:hint="eastAsia" w:ascii="仿宋" w:hAnsi="仿宋" w:eastAsia="仿宋" w:cs="仿宋"/>
          <w:color w:val="000000" w:themeColor="text1"/>
          <w:sz w:val="24"/>
          <w:szCs w:val="24"/>
          <w:highlight w:val="none"/>
          <w14:textFill>
            <w14:solidFill>
              <w14:schemeClr w14:val="tx1"/>
            </w14:solidFill>
          </w14:textFill>
        </w:rPr>
      </w:pPr>
    </w:p>
    <w:p>
      <w:pPr>
        <w:pStyle w:val="2"/>
        <w:rPr>
          <w:rFonts w:hint="eastAsia" w:ascii="仿宋" w:hAnsi="仿宋" w:eastAsia="仿宋" w:cs="仿宋"/>
          <w:color w:val="000000" w:themeColor="text1"/>
          <w:sz w:val="24"/>
          <w:szCs w:val="24"/>
          <w:highlight w:val="none"/>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before="157" w:beforeLines="50" w:line="360" w:lineRule="auto"/>
        <w:jc w:val="center"/>
        <w:textAlignment w:val="auto"/>
        <w:rPr>
          <w:rFonts w:hint="eastAsia" w:ascii="仿宋" w:hAnsi="仿宋" w:eastAsia="仿宋" w:cs="仿宋"/>
          <w:b/>
          <w:bCs w:val="0"/>
          <w:color w:val="000000" w:themeColor="text1"/>
          <w:sz w:val="40"/>
          <w:szCs w:val="40"/>
          <w:highlight w:val="none"/>
          <w:u w:val="none"/>
          <w:lang w:eastAsia="zh-CN"/>
          <w14:textFill>
            <w14:solidFill>
              <w14:schemeClr w14:val="tx1"/>
            </w14:solidFill>
          </w14:textFill>
        </w:rPr>
      </w:pPr>
      <w:r>
        <w:rPr>
          <w:rFonts w:hint="eastAsia" w:ascii="仿宋" w:hAnsi="仿宋" w:eastAsia="仿宋" w:cs="仿宋"/>
          <w:b/>
          <w:bCs w:val="0"/>
          <w:color w:val="000000" w:themeColor="text1"/>
          <w:sz w:val="40"/>
          <w:szCs w:val="40"/>
          <w:highlight w:val="none"/>
          <w14:textFill>
            <w14:solidFill>
              <w14:schemeClr w14:val="tx1"/>
            </w14:solidFill>
          </w14:textFill>
        </w:rPr>
        <w:t>资格声明函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jc w:val="both"/>
        <w:textAlignment w:val="auto"/>
        <w:rPr>
          <w:rFonts w:hint="default" w:ascii="仿宋" w:hAnsi="仿宋" w:eastAsia="仿宋" w:cs="仿宋"/>
          <w:b w:val="0"/>
          <w:bCs w:val="0"/>
          <w:color w:val="000000" w:themeColor="text1"/>
          <w:sz w:val="24"/>
          <w:szCs w:val="24"/>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致：</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（招标人名称）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关于贵方</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年</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月</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日发布关于“</w:t>
      </w:r>
      <w:r>
        <w:rPr>
          <w:rStyle w:val="24"/>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铜仁市委党校零星工程及采购项目招标代理服务</w:t>
      </w:r>
      <w:r>
        <w:rPr>
          <w:rFonts w:hint="eastAsia" w:ascii="仿宋" w:hAnsi="仿宋" w:eastAsia="仿宋" w:cs="仿宋"/>
          <w:b w:val="0"/>
          <w:bCs w:val="0"/>
          <w:color w:val="000000" w:themeColor="text1"/>
          <w:sz w:val="24"/>
          <w:szCs w:val="24"/>
          <w:highlight w:val="none"/>
          <w14:textFill>
            <w14:solidFill>
              <w14:schemeClr w14:val="tx1"/>
            </w14:solidFill>
          </w14:textFill>
        </w:rPr>
        <w:t>”的</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w:t>
      </w:r>
      <w:r>
        <w:rPr>
          <w:rFonts w:hint="eastAsia" w:ascii="仿宋" w:hAnsi="仿宋" w:eastAsia="仿宋" w:cs="仿宋"/>
          <w:b w:val="0"/>
          <w:bCs w:val="0"/>
          <w:color w:val="000000" w:themeColor="text1"/>
          <w:sz w:val="24"/>
          <w:szCs w:val="24"/>
          <w:highlight w:val="none"/>
          <w14:textFill>
            <w14:solidFill>
              <w14:schemeClr w14:val="tx1"/>
            </w14:solidFill>
          </w14:textFill>
        </w:rPr>
        <w:t>公告，我方</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有幸</w:t>
      </w:r>
      <w:r>
        <w:rPr>
          <w:rFonts w:hint="eastAsia" w:ascii="仿宋" w:hAnsi="仿宋" w:eastAsia="仿宋" w:cs="仿宋"/>
          <w:b w:val="0"/>
          <w:bCs w:val="0"/>
          <w:color w:val="000000" w:themeColor="text1"/>
          <w:sz w:val="24"/>
          <w:szCs w:val="24"/>
          <w:highlight w:val="none"/>
          <w14:textFill>
            <w14:solidFill>
              <w14:schemeClr w14:val="tx1"/>
            </w14:solidFill>
          </w14:textFill>
        </w:rPr>
        <w:t>参加</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竞选</w:t>
      </w:r>
      <w:r>
        <w:rPr>
          <w:rFonts w:hint="eastAsia" w:ascii="仿宋" w:hAnsi="仿宋" w:eastAsia="仿宋" w:cs="仿宋"/>
          <w:b w:val="0"/>
          <w:bCs w:val="0"/>
          <w:color w:val="000000" w:themeColor="text1"/>
          <w:sz w:val="24"/>
          <w:szCs w:val="24"/>
          <w:highlight w:val="none"/>
          <w14:textFill>
            <w14:solidFill>
              <w14:schemeClr w14:val="tx1"/>
            </w14:solidFill>
          </w14:textFill>
        </w:rPr>
        <w:t>，并声明截至开标日：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我方具备《中华人民共和国政府采购法》第二十二条所规定的条件，并已清楚竞选文件的要求及有关文件规定。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（1）具有独立承担民事责任的能力：</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提供法人或其他组织的营业执照等证明文件，营业执照经营范围涵盖工程招标代理及政府采购代理服务内容，具备相应的服务能力。（复印件加盖公章）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（2）具有良好的商业信誉和健全的财务会计制度：</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提供2023年的财务报表。（新成立的机构可提供银行资信证明）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（3）具有履行合同所必须的设备和专业技术能力：提供具备履行合同所必需的设备和专业技术能力的证明材料或自行承诺。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（4）具有依法缴纳税收和社会保障资金的良好记录：</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①提供本单位2024年任意3个月依法缴纳税收的完税证明（或提供本单位无欠税证明）。②提供本单位2024年任意3个月的社会保障资金的缴纳证明材料。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（5）</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参加本次竞选前三年内，在经营活动中没有违法违规记录：提供参加本次竞选活动前三年内在经营活动中没有重大违法记录的书面声明</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6）法律、行政法规规定的其他条件：未被列入“信用中国”网站中“记录失信被执行人或重大税收违法案件当事人名单或政府采购严重违法失信行为”的记录名单；未被列入“中国政府采购网”网站中“政府采购严重违法失信行为记录名单”。（提供</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网页查询截图</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w:t>
      </w:r>
    </w:p>
    <w:p>
      <w:pPr>
        <w:pStyle w:val="2"/>
        <w:keepNext w:val="0"/>
        <w:keepLines w:val="0"/>
        <w:pageBreakBefore w:val="0"/>
        <w:widowControl w:val="0"/>
        <w:kinsoku/>
        <w:overflowPunct/>
        <w:autoSpaceDE/>
        <w:autoSpaceDN/>
        <w:bidi w:val="0"/>
        <w:adjustRightInd/>
        <w:snapToGrid/>
        <w:spacing w:after="0" w:afterLines="0" w:line="360" w:lineRule="auto"/>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在本次招标采购活动中，我公司如有违法、违规、弄虚作假行为，所造成的损失、不良后果及法律责任，一律由我方自行承担。</w:t>
      </w:r>
    </w:p>
    <w:p>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firstLine="3396" w:firstLineChars="1415"/>
        <w:jc w:val="left"/>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申</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请 人</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盖</w:t>
      </w:r>
      <w:r>
        <w:rPr>
          <w:rFonts w:hint="eastAsia" w:ascii="仿宋" w:hAnsi="仿宋" w:eastAsia="仿宋" w:cs="仿宋"/>
          <w:color w:val="000000" w:themeColor="text1"/>
          <w:sz w:val="24"/>
          <w:szCs w:val="24"/>
          <w:highlight w:val="none"/>
          <w:lang w:eastAsia="zh-CN"/>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章</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396" w:firstLineChars="1415"/>
        <w:jc w:val="left"/>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w:t>
      </w:r>
      <w:r>
        <w:rPr>
          <w:rFonts w:hint="eastAsia" w:ascii="仿宋" w:hAnsi="仿宋" w:eastAsia="仿宋" w:cs="仿宋"/>
          <w:color w:val="000000" w:themeColor="text1"/>
          <w:sz w:val="24"/>
          <w:szCs w:val="24"/>
          <w:highlight w:val="none"/>
          <w:lang w:eastAsia="zh-CN"/>
          <w14:textFill>
            <w14:solidFill>
              <w14:schemeClr w14:val="tx1"/>
            </w14:solidFill>
          </w14:textFill>
        </w:rPr>
        <w:t>人或其代理人</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签字或盖章</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3396" w:firstLineChars="1415"/>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日 </w:t>
      </w:r>
    </w:p>
    <w:p>
      <w:pPr>
        <w:pStyle w:val="2"/>
        <w:rPr>
          <w:rFonts w:hint="eastAsia" w:ascii="仿宋" w:hAnsi="仿宋" w:eastAsia="仿宋" w:cs="仿宋"/>
          <w:color w:val="000000" w:themeColor="text1"/>
          <w:sz w:val="24"/>
          <w:szCs w:val="24"/>
          <w:highlight w:val="none"/>
          <w14:textFill>
            <w14:solidFill>
              <w14:schemeClr w14:val="tx1"/>
            </w14:solidFill>
          </w14:textFill>
        </w:rPr>
      </w:pPr>
    </w:p>
    <w:p>
      <w:pPr>
        <w:pStyle w:val="2"/>
        <w:rPr>
          <w:rFonts w:hint="eastAsia" w:ascii="仿宋" w:hAnsi="仿宋" w:eastAsia="仿宋" w:cs="仿宋"/>
          <w:color w:val="000000" w:themeColor="text1"/>
          <w:sz w:val="24"/>
          <w:szCs w:val="24"/>
          <w:highlight w:val="none"/>
          <w14:textFill>
            <w14:solidFill>
              <w14:schemeClr w14:val="tx1"/>
            </w14:solidFill>
          </w14:textFill>
        </w:rPr>
      </w:pPr>
    </w:p>
    <w:p>
      <w:pPr>
        <w:pStyle w:val="2"/>
        <w:numPr>
          <w:ilvl w:val="0"/>
          <w:numId w:val="0"/>
        </w:numPr>
        <w:ind w:leftChars="0"/>
        <w:jc w:val="center"/>
        <w:rPr>
          <w:rFonts w:hint="eastAsia" w:ascii="仿宋" w:hAnsi="仿宋" w:eastAsia="仿宋" w:cs="仿宋"/>
          <w:b/>
          <w:bCs/>
          <w:color w:val="000000" w:themeColor="text1"/>
          <w:sz w:val="32"/>
          <w:szCs w:val="28"/>
          <w:lang w:eastAsia="zh-CN"/>
          <w14:textFill>
            <w14:solidFill>
              <w14:schemeClr w14:val="tx1"/>
            </w14:solidFill>
          </w14:textFill>
        </w:rPr>
      </w:pPr>
      <w:r>
        <w:rPr>
          <w:rFonts w:hint="eastAsia" w:ascii="仿宋" w:hAnsi="仿宋" w:eastAsia="仿宋" w:cs="仿宋"/>
          <w:b/>
          <w:bCs/>
          <w:color w:val="000000" w:themeColor="text1"/>
          <w:sz w:val="32"/>
          <w:szCs w:val="28"/>
          <w:lang w:eastAsia="zh-CN"/>
          <w14:textFill>
            <w14:solidFill>
              <w14:schemeClr w14:val="tx1"/>
            </w14:solidFill>
          </w14:textFill>
        </w:rPr>
        <w:t>参加本次竞选前三年内在经营活动中没有违法违规记录的</w:t>
      </w:r>
    </w:p>
    <w:p>
      <w:pPr>
        <w:pStyle w:val="61"/>
        <w:keepNext w:val="0"/>
        <w:keepLines w:val="0"/>
        <w:pageBreakBefore w:val="0"/>
        <w:widowControl w:val="0"/>
        <w:kinsoku/>
        <w:wordWrap/>
        <w:overflowPunct/>
        <w:topLinePunct w:val="0"/>
        <w:autoSpaceDE/>
        <w:autoSpaceDN/>
        <w:bidi w:val="0"/>
        <w:adjustRightInd/>
        <w:snapToGrid/>
        <w:spacing w:before="469" w:beforeLines="150" w:line="360" w:lineRule="auto"/>
        <w:jc w:val="center"/>
        <w:textAlignment w:val="auto"/>
        <w:rPr>
          <w:rFonts w:hint="eastAsia" w:ascii="仿宋" w:hAnsi="仿宋" w:eastAsia="仿宋" w:cs="仿宋"/>
          <w:b/>
          <w:bCs/>
          <w:color w:val="000000" w:themeColor="text1"/>
          <w:sz w:val="40"/>
          <w:szCs w:val="40"/>
          <w14:textFill>
            <w14:solidFill>
              <w14:schemeClr w14:val="tx1"/>
            </w14:solidFill>
          </w14:textFill>
        </w:rPr>
      </w:pPr>
      <w:r>
        <w:rPr>
          <w:rFonts w:hint="eastAsia" w:ascii="仿宋" w:hAnsi="仿宋" w:eastAsia="仿宋" w:cs="仿宋"/>
          <w:b/>
          <w:bCs/>
          <w:color w:val="000000" w:themeColor="text1"/>
          <w:sz w:val="40"/>
          <w:szCs w:val="40"/>
          <w14:textFill>
            <w14:solidFill>
              <w14:schemeClr w14:val="tx1"/>
            </w14:solidFill>
          </w14:textFill>
        </w:rPr>
        <w:t>声</w:t>
      </w:r>
      <w:r>
        <w:rPr>
          <w:rFonts w:hint="eastAsia" w:ascii="仿宋" w:hAnsi="仿宋" w:eastAsia="仿宋" w:cs="仿宋"/>
          <w:b/>
          <w:bCs/>
          <w:color w:val="000000" w:themeColor="text1"/>
          <w:sz w:val="40"/>
          <w:szCs w:val="40"/>
          <w:lang w:val="en-US" w:eastAsia="zh-CN"/>
          <w14:textFill>
            <w14:solidFill>
              <w14:schemeClr w14:val="tx1"/>
            </w14:solidFill>
          </w14:textFill>
        </w:rPr>
        <w:t xml:space="preserve"> </w:t>
      </w:r>
      <w:r>
        <w:rPr>
          <w:rFonts w:hint="eastAsia" w:ascii="仿宋" w:hAnsi="仿宋" w:eastAsia="仿宋" w:cs="仿宋"/>
          <w:b/>
          <w:bCs/>
          <w:color w:val="000000" w:themeColor="text1"/>
          <w:sz w:val="40"/>
          <w:szCs w:val="40"/>
          <w14:textFill>
            <w14:solidFill>
              <w14:schemeClr w14:val="tx1"/>
            </w14:solidFill>
          </w14:textFill>
        </w:rPr>
        <w:t>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jc w:val="both"/>
        <w:textAlignment w:val="auto"/>
        <w:rPr>
          <w:rFonts w:hint="default" w:ascii="仿宋" w:hAnsi="仿宋" w:eastAsia="仿宋" w:cs="仿宋"/>
          <w:b w:val="0"/>
          <w:bCs w:val="0"/>
          <w:color w:val="000000" w:themeColor="text1"/>
          <w:sz w:val="24"/>
          <w:szCs w:val="24"/>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致：</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（招标人名称）</w:t>
      </w:r>
    </w:p>
    <w:p>
      <w:pPr>
        <w:pStyle w:val="62"/>
        <w:keepNext w:val="0"/>
        <w:keepLines w:val="0"/>
        <w:pageBreakBefore w:val="0"/>
        <w:widowControl w:val="0"/>
        <w:kinsoku/>
        <w:wordWrap/>
        <w:overflowPunct/>
        <w:topLinePunct w:val="0"/>
        <w:autoSpaceDE/>
        <w:autoSpaceDN/>
        <w:bidi w:val="0"/>
        <w:adjustRightInd/>
        <w:snapToGrid/>
        <w:spacing w:line="560" w:lineRule="exact"/>
        <w:ind w:right="84" w:rightChars="4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我公司</w:t>
      </w:r>
      <w:r>
        <w:rPr>
          <w:rFonts w:hint="eastAsia" w:ascii="仿宋" w:hAnsi="仿宋" w:eastAsia="仿宋" w:cs="仿宋"/>
          <w:color w:val="000000" w:themeColor="text1"/>
          <w:sz w:val="24"/>
          <w:szCs w:val="24"/>
          <w:highlight w:val="none"/>
          <w14:textFill>
            <w14:solidFill>
              <w14:schemeClr w14:val="tx1"/>
            </w14:solidFill>
          </w14:textFill>
        </w:rPr>
        <w:t>参加贵单位组织的</w:t>
      </w:r>
      <w:r>
        <w:rPr>
          <w:rStyle w:val="24"/>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铜仁市委党校零星工程及采购项目招标代理服务</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的竞选</w:t>
      </w:r>
      <w:r>
        <w:rPr>
          <w:rFonts w:hint="eastAsia" w:ascii="仿宋" w:hAnsi="仿宋" w:eastAsia="仿宋" w:cs="仿宋"/>
          <w:b w:val="0"/>
          <w:bCs w:val="0"/>
          <w:color w:val="000000" w:themeColor="text1"/>
          <w:sz w:val="24"/>
          <w:szCs w:val="24"/>
          <w:highlight w:val="none"/>
          <w14:textFill>
            <w14:solidFill>
              <w14:schemeClr w14:val="tx1"/>
            </w14:solidFill>
          </w14:textFill>
        </w:rPr>
        <w:t>活动，在此郑重声明：</w:t>
      </w:r>
    </w:p>
    <w:p>
      <w:pPr>
        <w:pStyle w:val="62"/>
        <w:keepNext w:val="0"/>
        <w:keepLines w:val="0"/>
        <w:pageBreakBefore w:val="0"/>
        <w:widowControl w:val="0"/>
        <w:kinsoku/>
        <w:wordWrap/>
        <w:overflowPunct/>
        <w:topLinePunct w:val="0"/>
        <w:autoSpaceDE/>
        <w:autoSpaceDN/>
        <w:bidi w:val="0"/>
        <w:adjustRightInd/>
        <w:snapToGrid/>
        <w:spacing w:line="560" w:lineRule="exact"/>
        <w:ind w:right="84" w:rightChars="40" w:firstLine="480" w:firstLineChars="200"/>
        <w:textAlignment w:val="auto"/>
        <w:outlineLvl w:val="9"/>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我公司</w:t>
      </w:r>
      <w:r>
        <w:rPr>
          <w:rFonts w:hint="eastAsia" w:ascii="仿宋" w:hAnsi="仿宋" w:eastAsia="仿宋" w:cs="仿宋"/>
          <w:b w:val="0"/>
          <w:bCs w:val="0"/>
          <w:color w:val="000000" w:themeColor="text1"/>
          <w:sz w:val="24"/>
          <w:szCs w:val="24"/>
          <w:highlight w:val="none"/>
          <w14:textFill>
            <w14:solidFill>
              <w14:schemeClr w14:val="tx1"/>
            </w14:solidFill>
          </w14:textFill>
        </w:rPr>
        <w:t>在参加本项目</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招标代理</w:t>
      </w:r>
      <w:r>
        <w:rPr>
          <w:rFonts w:hint="eastAsia" w:ascii="仿宋" w:hAnsi="仿宋" w:eastAsia="仿宋" w:cs="仿宋"/>
          <w:color w:val="000000" w:themeColor="text1"/>
          <w:sz w:val="24"/>
          <w:szCs w:val="24"/>
          <w:highlight w:val="none"/>
          <w:lang w:eastAsia="zh-CN"/>
          <w14:textFill>
            <w14:solidFill>
              <w14:schemeClr w14:val="tx1"/>
            </w14:solidFill>
          </w14:textFill>
        </w:rPr>
        <w:t>机构竞选</w:t>
      </w:r>
      <w:r>
        <w:rPr>
          <w:rFonts w:hint="eastAsia" w:ascii="仿宋" w:hAnsi="仿宋" w:eastAsia="仿宋" w:cs="仿宋"/>
          <w:color w:val="000000" w:themeColor="text1"/>
          <w:sz w:val="24"/>
          <w:szCs w:val="24"/>
          <w:highlight w:val="none"/>
          <w14:textFill>
            <w14:solidFill>
              <w14:schemeClr w14:val="tx1"/>
            </w14:solidFill>
          </w14:textFill>
        </w:rPr>
        <w:t>活动前</w:t>
      </w:r>
      <w:r>
        <w:rPr>
          <w:rFonts w:hint="eastAsia" w:ascii="仿宋" w:hAnsi="仿宋" w:eastAsia="仿宋" w:cs="仿宋"/>
          <w:color w:val="000000" w:themeColor="text1"/>
          <w:sz w:val="24"/>
          <w:szCs w:val="24"/>
          <w:highlight w:val="none"/>
          <w:lang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年内</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在经营活动中</w:t>
      </w:r>
      <w:r>
        <w:rPr>
          <w:rFonts w:hint="eastAsia" w:ascii="仿宋" w:hAnsi="仿宋" w:eastAsia="仿宋" w:cs="仿宋"/>
          <w:color w:val="000000" w:themeColor="text1"/>
          <w:spacing w:val="0"/>
          <w:sz w:val="24"/>
          <w:szCs w:val="24"/>
          <w:highlight w:val="none"/>
          <w14:textFill>
            <w14:solidFill>
              <w14:schemeClr w14:val="tx1"/>
            </w14:solidFill>
          </w14:textFill>
        </w:rPr>
        <w:t>没有重大违法记录</w:t>
      </w:r>
      <w:r>
        <w:rPr>
          <w:rFonts w:hint="eastAsia" w:ascii="仿宋" w:hAnsi="仿宋" w:eastAsia="仿宋" w:cs="仿宋"/>
          <w:color w:val="000000" w:themeColor="text1"/>
          <w:spacing w:val="0"/>
          <w:sz w:val="24"/>
          <w:szCs w:val="24"/>
          <w:highlight w:val="none"/>
          <w:lang w:eastAsia="zh-CN"/>
          <w14:textFill>
            <w14:solidFill>
              <w14:schemeClr w14:val="tx1"/>
            </w14:solidFill>
          </w14:textFill>
        </w:rPr>
        <w:t>，没有</w:t>
      </w: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因违法经营受到刑事处罚或者责令停产停业、吊销许可证或者执照、较大数额罚款等行政处罚。</w:t>
      </w:r>
    </w:p>
    <w:p>
      <w:pPr>
        <w:widowControl w:val="0"/>
        <w:numPr>
          <w:ilvl w:val="0"/>
          <w:numId w:val="0"/>
        </w:numPr>
        <w:jc w:val="both"/>
        <w:rPr>
          <w:rFonts w:hint="eastAsia" w:ascii="仿宋" w:hAnsi="仿宋" w:eastAsia="仿宋" w:cs="仿宋"/>
          <w:color w:val="000000" w:themeColor="text1"/>
          <w:sz w:val="24"/>
          <w:szCs w:val="24"/>
          <w:lang w:eastAsia="zh-CN"/>
          <w14:textFill>
            <w14:solidFill>
              <w14:schemeClr w14:val="tx1"/>
            </w14:solidFill>
          </w14:textFill>
        </w:rPr>
      </w:pPr>
    </w:p>
    <w:p>
      <w:pPr>
        <w:pStyle w:val="2"/>
        <w:ind w:left="0" w:leftChars="0"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特此声明</w:t>
      </w:r>
    </w:p>
    <w:p>
      <w:pPr>
        <w:rPr>
          <w:rFonts w:hint="eastAsia" w:ascii="仿宋" w:hAnsi="仿宋" w:eastAsia="仿宋" w:cs="仿宋"/>
          <w:color w:val="000000" w:themeColor="text1"/>
          <w:lang w:eastAsia="zh-CN"/>
          <w14:textFill>
            <w14:solidFill>
              <w14:schemeClr w14:val="tx1"/>
            </w14:solidFill>
          </w14:textFill>
        </w:rPr>
      </w:pPr>
    </w:p>
    <w:p>
      <w:pPr>
        <w:pStyle w:val="2"/>
        <w:rPr>
          <w:rFonts w:hint="eastAsia" w:ascii="仿宋" w:hAnsi="仿宋" w:eastAsia="仿宋" w:cs="仿宋"/>
          <w:color w:val="000000" w:themeColor="text1"/>
          <w:lang w:eastAsia="zh-CN"/>
          <w14:textFill>
            <w14:solidFill>
              <w14:schemeClr w14:val="tx1"/>
            </w14:solidFill>
          </w14:textFill>
        </w:rPr>
      </w:pPr>
    </w:p>
    <w:p>
      <w:pPr>
        <w:rPr>
          <w:rFonts w:hint="eastAsia" w:ascii="仿宋" w:hAnsi="仿宋" w:eastAsia="仿宋" w:cs="仿宋"/>
          <w:color w:val="000000" w:themeColor="text1"/>
          <w:lang w:eastAsia="zh-CN"/>
          <w14:textFill>
            <w14:solidFill>
              <w14:schemeClr w14:val="tx1"/>
            </w14:solidFill>
          </w14:textFill>
        </w:rPr>
      </w:pPr>
    </w:p>
    <w:p>
      <w:pPr>
        <w:pStyle w:val="2"/>
        <w:rPr>
          <w:rFonts w:hint="eastAsia" w:ascii="仿宋" w:hAnsi="仿宋" w:eastAsia="仿宋" w:cs="仿宋"/>
          <w:color w:val="000000" w:themeColor="text1"/>
          <w:lang w:eastAsia="zh-CN"/>
          <w14:textFill>
            <w14:solidFill>
              <w14:schemeClr w14:val="tx1"/>
            </w14:solidFill>
          </w14:textFill>
        </w:rPr>
      </w:pPr>
    </w:p>
    <w:p>
      <w:pPr>
        <w:rPr>
          <w:rFonts w:hint="eastAsia" w:ascii="仿宋" w:hAnsi="仿宋" w:eastAsia="仿宋" w:cs="仿宋"/>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firstLine="3396" w:firstLineChars="1415"/>
        <w:jc w:val="left"/>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申</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请 人</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盖</w:t>
      </w:r>
      <w:r>
        <w:rPr>
          <w:rFonts w:hint="eastAsia" w:ascii="仿宋" w:hAnsi="仿宋" w:eastAsia="仿宋" w:cs="仿宋"/>
          <w:color w:val="000000" w:themeColor="text1"/>
          <w:sz w:val="24"/>
          <w:szCs w:val="24"/>
          <w:highlight w:val="none"/>
          <w:lang w:eastAsia="zh-CN"/>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章</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396" w:firstLineChars="1415"/>
        <w:jc w:val="left"/>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w:t>
      </w:r>
      <w:r>
        <w:rPr>
          <w:rFonts w:hint="eastAsia" w:ascii="仿宋" w:hAnsi="仿宋" w:eastAsia="仿宋" w:cs="仿宋"/>
          <w:color w:val="000000" w:themeColor="text1"/>
          <w:sz w:val="24"/>
          <w:szCs w:val="24"/>
          <w:highlight w:val="none"/>
          <w:lang w:eastAsia="zh-CN"/>
          <w14:textFill>
            <w14:solidFill>
              <w14:schemeClr w14:val="tx1"/>
            </w14:solidFill>
          </w14:textFill>
        </w:rPr>
        <w:t>人或其代理人</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签字或盖章</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3396" w:firstLineChars="1415"/>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日 </w:t>
      </w:r>
    </w:p>
    <w:p>
      <w:pPr>
        <w:pStyle w:val="2"/>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pPr>
        <w:pStyle w:val="2"/>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pPr>
        <w:pStyle w:val="2"/>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pPr>
        <w:pStyle w:val="2"/>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pPr>
        <w:pStyle w:val="2"/>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pPr>
        <w:pStyle w:val="2"/>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pPr>
        <w:pStyle w:val="2"/>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pPr>
        <w:pStyle w:val="2"/>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pPr>
        <w:pStyle w:val="2"/>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pPr>
        <w:pStyle w:val="2"/>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pPr>
        <w:pStyle w:val="2"/>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pPr>
        <w:pStyle w:val="2"/>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jc w:val="center"/>
        <w:textAlignment w:val="auto"/>
        <w:outlineLvl w:val="0"/>
        <w:rPr>
          <w:rFonts w:hint="eastAsia" w:ascii="仿宋" w:hAnsi="仿宋" w:eastAsia="仿宋" w:cs="仿宋"/>
          <w:b/>
          <w:bCs w:val="0"/>
          <w:color w:val="000000" w:themeColor="text1"/>
          <w:sz w:val="36"/>
          <w:szCs w:val="36"/>
          <w:highlight w:val="none"/>
          <w:lang w:eastAsia="zh-CN"/>
          <w14:textFill>
            <w14:solidFill>
              <w14:schemeClr w14:val="tx1"/>
            </w14:solidFill>
          </w14:textFill>
        </w:rPr>
      </w:pPr>
      <w:bookmarkStart w:id="14" w:name="_Toc21670"/>
      <w:r>
        <w:rPr>
          <w:rFonts w:hint="eastAsia" w:ascii="仿宋" w:hAnsi="仿宋" w:eastAsia="仿宋" w:cs="仿宋"/>
          <w:b/>
          <w:bCs w:val="0"/>
          <w:color w:val="000000" w:themeColor="text1"/>
          <w:kern w:val="2"/>
          <w:sz w:val="36"/>
          <w:szCs w:val="36"/>
          <w:highlight w:val="none"/>
          <w:lang w:val="en-US" w:eastAsia="zh-CN" w:bidi="ar-SA"/>
          <w14:textFill>
            <w14:solidFill>
              <w14:schemeClr w14:val="tx1"/>
            </w14:solidFill>
          </w14:textFill>
        </w:rPr>
        <w:t>四、代理项目业绩</w:t>
      </w:r>
      <w:bookmarkEnd w:id="14"/>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3975"/>
        <w:gridCol w:w="1576"/>
        <w:gridCol w:w="155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6"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序号</w:t>
            </w:r>
          </w:p>
        </w:tc>
        <w:tc>
          <w:tcPr>
            <w:tcW w:w="2141"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项目名称</w:t>
            </w: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招标人名称</w:t>
            </w: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合同价</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（万元）</w:t>
            </w: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中标通知书发出时间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6" w:type="pct"/>
            <w:noWrap w:val="0"/>
            <w:vAlign w:val="center"/>
          </w:tcPr>
          <w:p>
            <w:pPr>
              <w:jc w:val="center"/>
              <w:outlineLvl w:val="9"/>
              <w:rPr>
                <w:rFonts w:hint="eastAsia" w:ascii="仿宋" w:hAnsi="仿宋" w:eastAsia="仿宋" w:cs="仿宋"/>
                <w:color w:val="000000" w:themeColor="text1"/>
                <w:sz w:val="24"/>
                <w:szCs w:val="24"/>
                <w:lang w:val="en-US" w:eastAsia="zh-CN"/>
                <w14:textFill>
                  <w14:solidFill>
                    <w14:schemeClr w14:val="tx1"/>
                  </w14:solidFill>
                </w14:textFill>
              </w:rPr>
            </w:pPr>
          </w:p>
        </w:tc>
        <w:tc>
          <w:tcPr>
            <w:tcW w:w="214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6" w:type="pct"/>
            <w:noWrap w:val="0"/>
            <w:vAlign w:val="center"/>
          </w:tcPr>
          <w:p>
            <w:pPr>
              <w:jc w:val="center"/>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2141" w:type="pct"/>
            <w:noWrap w:val="0"/>
            <w:vAlign w:val="center"/>
          </w:tcPr>
          <w:p>
            <w:pPr>
              <w:pStyle w:val="2"/>
              <w:ind w:left="0" w:leftChars="0" w:firstLine="0" w:firstLine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6" w:type="pct"/>
            <w:noWrap w:val="0"/>
            <w:vAlign w:val="center"/>
          </w:tcPr>
          <w:p>
            <w:pPr>
              <w:jc w:val="center"/>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214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6" w:type="pct"/>
            <w:noWrap w:val="0"/>
            <w:vAlign w:val="center"/>
          </w:tcPr>
          <w:p>
            <w:pPr>
              <w:jc w:val="center"/>
              <w:outlineLvl w:val="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14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6" w:type="pct"/>
            <w:noWrap w:val="0"/>
            <w:vAlign w:val="center"/>
          </w:tcPr>
          <w:p>
            <w:pPr>
              <w:jc w:val="center"/>
              <w:outlineLvl w:val="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14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6" w:type="pct"/>
            <w:noWrap w:val="0"/>
            <w:vAlign w:val="center"/>
          </w:tcPr>
          <w:p>
            <w:pPr>
              <w:jc w:val="center"/>
              <w:outlineLvl w:val="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14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6" w:type="pct"/>
            <w:noWrap w:val="0"/>
            <w:vAlign w:val="center"/>
          </w:tcPr>
          <w:p>
            <w:pPr>
              <w:jc w:val="center"/>
              <w:outlineLvl w:val="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14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6" w:type="pct"/>
            <w:noWrap w:val="0"/>
            <w:vAlign w:val="center"/>
          </w:tcPr>
          <w:p>
            <w:pPr>
              <w:jc w:val="center"/>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214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bl>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0"/>
        <w:rPr>
          <w:rFonts w:hint="eastAsia" w:ascii="仿宋" w:hAnsi="仿宋" w:eastAsia="仿宋" w:cs="仿宋"/>
          <w:b/>
          <w:bCs w:val="0"/>
          <w:color w:val="000000" w:themeColor="text1"/>
          <w:sz w:val="36"/>
          <w:szCs w:val="44"/>
          <w:lang w:val="en-US" w:eastAsia="zh-CN"/>
          <w14:textFill>
            <w14:solidFill>
              <w14:schemeClr w14:val="tx1"/>
            </w14:solidFill>
          </w14:textFill>
        </w:rPr>
      </w:pPr>
      <w:bookmarkStart w:id="15" w:name="_Toc32194"/>
      <w:bookmarkStart w:id="16" w:name="_Toc30153"/>
      <w:bookmarkStart w:id="17" w:name="_Toc28684"/>
      <w:r>
        <w:rPr>
          <w:rFonts w:hint="eastAsia" w:ascii="仿宋" w:hAnsi="仿宋" w:eastAsia="仿宋" w:cs="仿宋"/>
          <w:b/>
          <w:bCs w:val="0"/>
          <w:color w:val="000000" w:themeColor="text1"/>
          <w:kern w:val="0"/>
          <w:sz w:val="36"/>
          <w:szCs w:val="36"/>
          <w:highlight w:val="none"/>
          <w:lang w:eastAsia="zh-CN"/>
          <w14:textFill>
            <w14:solidFill>
              <w14:schemeClr w14:val="tx1"/>
            </w14:solidFill>
          </w14:textFill>
        </w:rPr>
        <w:t>五、项目配备专业人员</w:t>
      </w:r>
      <w:bookmarkEnd w:id="15"/>
      <w:bookmarkEnd w:id="16"/>
      <w:bookmarkEnd w:id="17"/>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422"/>
        <w:gridCol w:w="4987"/>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4" w:type="pct"/>
            <w:noWrap w:val="0"/>
            <w:vAlign w:val="center"/>
          </w:tcPr>
          <w:p>
            <w:pPr>
              <w:spacing w:line="400" w:lineRule="exact"/>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766" w:type="pct"/>
            <w:noWrap w:val="0"/>
            <w:vAlign w:val="center"/>
          </w:tcPr>
          <w:p>
            <w:pPr>
              <w:spacing w:line="400" w:lineRule="exact"/>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姓名</w:t>
            </w:r>
          </w:p>
        </w:tc>
        <w:tc>
          <w:tcPr>
            <w:tcW w:w="2686" w:type="pct"/>
            <w:noWrap w:val="0"/>
            <w:vAlign w:val="center"/>
          </w:tcPr>
          <w:p>
            <w:pPr>
              <w:spacing w:line="400" w:lineRule="exact"/>
              <w:ind w:left="211" w:hanging="240" w:hangingChars="10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资格</w:t>
            </w:r>
            <w:r>
              <w:rPr>
                <w:rFonts w:hint="eastAsia" w:ascii="仿宋" w:hAnsi="仿宋" w:eastAsia="仿宋" w:cs="仿宋"/>
                <w:b/>
                <w:color w:val="000000" w:themeColor="text1"/>
                <w:sz w:val="24"/>
                <w:szCs w:val="24"/>
                <w:highlight w:val="none"/>
                <w14:textFill>
                  <w14:solidFill>
                    <w14:schemeClr w14:val="tx1"/>
                  </w14:solidFill>
                </w14:textFill>
              </w:rPr>
              <w:t>证书</w:t>
            </w:r>
            <w:r>
              <w:rPr>
                <w:rFonts w:hint="eastAsia" w:ascii="仿宋" w:hAnsi="仿宋" w:eastAsia="仿宋" w:cs="仿宋"/>
                <w:b/>
                <w:color w:val="000000" w:themeColor="text1"/>
                <w:sz w:val="24"/>
                <w:szCs w:val="24"/>
                <w:highlight w:val="none"/>
                <w:lang w:eastAsia="zh-CN"/>
                <w14:textFill>
                  <w14:solidFill>
                    <w14:schemeClr w14:val="tx1"/>
                  </w14:solidFill>
                </w14:textFill>
              </w:rPr>
              <w:t>及</w:t>
            </w:r>
            <w:r>
              <w:rPr>
                <w:rFonts w:hint="eastAsia" w:ascii="仿宋" w:hAnsi="仿宋" w:eastAsia="仿宋" w:cs="仿宋"/>
                <w:b/>
                <w:color w:val="000000" w:themeColor="text1"/>
                <w:sz w:val="24"/>
                <w:szCs w:val="24"/>
                <w:highlight w:val="none"/>
                <w14:textFill>
                  <w14:solidFill>
                    <w14:schemeClr w14:val="tx1"/>
                  </w14:solidFill>
                </w14:textFill>
              </w:rPr>
              <w:t>编号</w:t>
            </w:r>
          </w:p>
        </w:tc>
        <w:tc>
          <w:tcPr>
            <w:tcW w:w="1092" w:type="pct"/>
            <w:noWrap w:val="0"/>
            <w:vAlign w:val="center"/>
          </w:tcPr>
          <w:p>
            <w:pPr>
              <w:spacing w:line="400" w:lineRule="exact"/>
              <w:jc w:val="center"/>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在本项目任职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4" w:type="pct"/>
            <w:noWrap w:val="0"/>
            <w:vAlign w:val="center"/>
          </w:tcPr>
          <w:p>
            <w:pPr>
              <w:pStyle w:val="2"/>
              <w:ind w:left="0" w:leftChars="0" w:firstLine="0" w:firstLineChars="0"/>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p>
        </w:tc>
        <w:tc>
          <w:tcPr>
            <w:tcW w:w="766" w:type="pct"/>
            <w:noWrap w:val="0"/>
            <w:vAlign w:val="center"/>
          </w:tcPr>
          <w:p>
            <w:pPr>
              <w:spacing w:line="400" w:lineRule="exact"/>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tc>
        <w:tc>
          <w:tcPr>
            <w:tcW w:w="268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tc>
        <w:tc>
          <w:tcPr>
            <w:tcW w:w="1092" w:type="pct"/>
            <w:noWrap w:val="0"/>
            <w:vAlign w:val="center"/>
          </w:tcPr>
          <w:p>
            <w:pPr>
              <w:spacing w:line="400" w:lineRule="exact"/>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4" w:type="pct"/>
            <w:noWrap w:val="0"/>
            <w:vAlign w:val="center"/>
          </w:tcPr>
          <w:p>
            <w:pPr>
              <w:spacing w:line="400" w:lineRule="exact"/>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p>
        </w:tc>
        <w:tc>
          <w:tcPr>
            <w:tcW w:w="766" w:type="pct"/>
            <w:noWrap w:val="0"/>
            <w:vAlign w:val="center"/>
          </w:tcPr>
          <w:p>
            <w:pPr>
              <w:spacing w:line="400" w:lineRule="exact"/>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tc>
        <w:tc>
          <w:tcPr>
            <w:tcW w:w="268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092" w:type="pct"/>
            <w:noWrap w:val="0"/>
            <w:vAlign w:val="center"/>
          </w:tcPr>
          <w:p>
            <w:pPr>
              <w:spacing w:line="400" w:lineRule="exact"/>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4" w:type="pct"/>
            <w:noWrap w:val="0"/>
            <w:vAlign w:val="center"/>
          </w:tcPr>
          <w:p>
            <w:pPr>
              <w:spacing w:line="400" w:lineRule="exact"/>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p>
        </w:tc>
        <w:tc>
          <w:tcPr>
            <w:tcW w:w="766" w:type="pct"/>
            <w:noWrap w:val="0"/>
            <w:vAlign w:val="center"/>
          </w:tcPr>
          <w:p>
            <w:pPr>
              <w:spacing w:line="400" w:lineRule="exact"/>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tc>
        <w:tc>
          <w:tcPr>
            <w:tcW w:w="268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tc>
        <w:tc>
          <w:tcPr>
            <w:tcW w:w="1092" w:type="pct"/>
            <w:noWrap w:val="0"/>
            <w:vAlign w:val="center"/>
          </w:tcPr>
          <w:p>
            <w:pPr>
              <w:spacing w:line="400" w:lineRule="exact"/>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4" w:type="pct"/>
            <w:noWrap w:val="0"/>
            <w:vAlign w:val="center"/>
          </w:tcPr>
          <w:p>
            <w:pPr>
              <w:spacing w:line="400" w:lineRule="exact"/>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p>
        </w:tc>
        <w:tc>
          <w:tcPr>
            <w:tcW w:w="766" w:type="pct"/>
            <w:noWrap w:val="0"/>
            <w:vAlign w:val="center"/>
          </w:tcPr>
          <w:p>
            <w:pPr>
              <w:spacing w:line="400" w:lineRule="exact"/>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tc>
        <w:tc>
          <w:tcPr>
            <w:tcW w:w="268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tc>
        <w:tc>
          <w:tcPr>
            <w:tcW w:w="1092" w:type="pct"/>
            <w:noWrap w:val="0"/>
            <w:vAlign w:val="center"/>
          </w:tcPr>
          <w:p>
            <w:pPr>
              <w:spacing w:line="400" w:lineRule="exact"/>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4" w:type="pct"/>
            <w:noWrap w:val="0"/>
            <w:vAlign w:val="center"/>
          </w:tcPr>
          <w:p>
            <w:pPr>
              <w:spacing w:line="400" w:lineRule="exact"/>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p>
        </w:tc>
        <w:tc>
          <w:tcPr>
            <w:tcW w:w="766" w:type="pct"/>
            <w:noWrap w:val="0"/>
            <w:vAlign w:val="center"/>
          </w:tcPr>
          <w:p>
            <w:pPr>
              <w:spacing w:line="400" w:lineRule="exact"/>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tc>
        <w:tc>
          <w:tcPr>
            <w:tcW w:w="2686"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仿宋" w:hAnsi="仿宋" w:eastAsia="仿宋" w:cs="仿宋"/>
                <w:color w:val="000000" w:themeColor="text1"/>
                <w:lang w:val="en-US" w:eastAsia="zh-CN"/>
                <w14:textFill>
                  <w14:solidFill>
                    <w14:schemeClr w14:val="tx1"/>
                  </w14:solidFill>
                </w14:textFill>
              </w:rPr>
            </w:pPr>
          </w:p>
        </w:tc>
        <w:tc>
          <w:tcPr>
            <w:tcW w:w="1092" w:type="pct"/>
            <w:noWrap w:val="0"/>
            <w:vAlign w:val="center"/>
          </w:tcPr>
          <w:p>
            <w:pPr>
              <w:spacing w:line="400" w:lineRule="exact"/>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4" w:type="pct"/>
            <w:noWrap w:val="0"/>
            <w:vAlign w:val="center"/>
          </w:tcPr>
          <w:p>
            <w:pPr>
              <w:spacing w:line="400" w:lineRule="exact"/>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p>
        </w:tc>
        <w:tc>
          <w:tcPr>
            <w:tcW w:w="766" w:type="pct"/>
            <w:noWrap w:val="0"/>
            <w:vAlign w:val="center"/>
          </w:tcPr>
          <w:p>
            <w:pPr>
              <w:spacing w:line="400" w:lineRule="exact"/>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tc>
        <w:tc>
          <w:tcPr>
            <w:tcW w:w="2686"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仿宋" w:hAnsi="仿宋" w:eastAsia="仿宋" w:cs="仿宋"/>
                <w:color w:val="000000" w:themeColor="text1"/>
                <w:lang w:val="en-US" w:eastAsia="zh-CN"/>
                <w14:textFill>
                  <w14:solidFill>
                    <w14:schemeClr w14:val="tx1"/>
                  </w14:solidFill>
                </w14:textFill>
              </w:rPr>
            </w:pPr>
          </w:p>
        </w:tc>
        <w:tc>
          <w:tcPr>
            <w:tcW w:w="1092" w:type="pct"/>
            <w:noWrap w:val="0"/>
            <w:vAlign w:val="center"/>
          </w:tcPr>
          <w:p>
            <w:pPr>
              <w:spacing w:line="400" w:lineRule="exact"/>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4" w:type="pct"/>
            <w:noWrap w:val="0"/>
            <w:vAlign w:val="center"/>
          </w:tcPr>
          <w:p>
            <w:pPr>
              <w:spacing w:line="400" w:lineRule="exact"/>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p>
        </w:tc>
        <w:tc>
          <w:tcPr>
            <w:tcW w:w="766" w:type="pct"/>
            <w:noWrap w:val="0"/>
            <w:vAlign w:val="center"/>
          </w:tcPr>
          <w:p>
            <w:pPr>
              <w:spacing w:line="400" w:lineRule="exact"/>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tc>
        <w:tc>
          <w:tcPr>
            <w:tcW w:w="2686"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仿宋" w:hAnsi="仿宋" w:eastAsia="仿宋" w:cs="仿宋"/>
                <w:color w:val="000000" w:themeColor="text1"/>
                <w:lang w:val="en-US" w:eastAsia="zh-CN"/>
                <w14:textFill>
                  <w14:solidFill>
                    <w14:schemeClr w14:val="tx1"/>
                  </w14:solidFill>
                </w14:textFill>
              </w:rPr>
            </w:pPr>
          </w:p>
        </w:tc>
        <w:tc>
          <w:tcPr>
            <w:tcW w:w="1092" w:type="pct"/>
            <w:noWrap w:val="0"/>
            <w:vAlign w:val="center"/>
          </w:tcPr>
          <w:p>
            <w:pPr>
              <w:spacing w:line="400" w:lineRule="exact"/>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4" w:type="pct"/>
            <w:noWrap w:val="0"/>
            <w:vAlign w:val="center"/>
          </w:tcPr>
          <w:p>
            <w:pPr>
              <w:spacing w:line="400" w:lineRule="exact"/>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p>
        </w:tc>
        <w:tc>
          <w:tcPr>
            <w:tcW w:w="766" w:type="pct"/>
            <w:noWrap w:val="0"/>
            <w:vAlign w:val="center"/>
          </w:tcPr>
          <w:p>
            <w:pPr>
              <w:spacing w:line="400" w:lineRule="exact"/>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tc>
        <w:tc>
          <w:tcPr>
            <w:tcW w:w="2686"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仿宋" w:hAnsi="仿宋" w:eastAsia="仿宋" w:cs="仿宋"/>
                <w:color w:val="000000" w:themeColor="text1"/>
                <w:lang w:val="en-US" w:eastAsia="zh-CN"/>
                <w14:textFill>
                  <w14:solidFill>
                    <w14:schemeClr w14:val="tx1"/>
                  </w14:solidFill>
                </w14:textFill>
              </w:rPr>
            </w:pPr>
          </w:p>
        </w:tc>
        <w:tc>
          <w:tcPr>
            <w:tcW w:w="1092" w:type="pct"/>
            <w:noWrap w:val="0"/>
            <w:vAlign w:val="center"/>
          </w:tcPr>
          <w:p>
            <w:pPr>
              <w:spacing w:line="400" w:lineRule="exact"/>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tc>
      </w:tr>
    </w:tbl>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0"/>
        <w:rPr>
          <w:rFonts w:hint="eastAsia" w:ascii="仿宋" w:hAnsi="仿宋" w:eastAsia="仿宋" w:cs="仿宋"/>
          <w:b/>
          <w:bCs w:val="0"/>
          <w:color w:val="000000" w:themeColor="text1"/>
          <w:kern w:val="0"/>
          <w:sz w:val="36"/>
          <w:szCs w:val="36"/>
          <w:highlight w:val="none"/>
          <w:lang w:eastAsia="zh-CN"/>
          <w14:textFill>
            <w14:solidFill>
              <w14:schemeClr w14:val="tx1"/>
            </w14:solidFill>
          </w14:textFill>
        </w:rPr>
      </w:pPr>
      <w:bookmarkStart w:id="18" w:name="_Toc20040"/>
      <w:bookmarkStart w:id="19" w:name="_Toc29866"/>
      <w:r>
        <w:rPr>
          <w:rFonts w:hint="eastAsia" w:ascii="仿宋" w:hAnsi="仿宋" w:eastAsia="仿宋" w:cs="仿宋"/>
          <w:b/>
          <w:bCs w:val="0"/>
          <w:color w:val="000000" w:themeColor="text1"/>
          <w:kern w:val="0"/>
          <w:sz w:val="36"/>
          <w:szCs w:val="36"/>
          <w:highlight w:val="none"/>
          <w:lang w:eastAsia="zh-CN"/>
          <w14:textFill>
            <w14:solidFill>
              <w14:schemeClr w14:val="tx1"/>
            </w14:solidFill>
          </w14:textFill>
        </w:rPr>
        <w:t>六、代理服务方案</w:t>
      </w:r>
      <w:bookmarkEnd w:id="18"/>
      <w:bookmarkEnd w:id="19"/>
    </w:p>
    <w:p>
      <w:pPr>
        <w:jc w:val="center"/>
        <w:rPr>
          <w:rFonts w:hint="eastAsia" w:ascii="仿宋" w:hAnsi="仿宋" w:eastAsia="仿宋" w:cs="仿宋"/>
          <w:color w:val="000000" w:themeColor="text1"/>
          <w:sz w:val="28"/>
          <w:szCs w:val="36"/>
          <w:lang w:eastAsia="zh-CN"/>
          <w14:textFill>
            <w14:solidFill>
              <w14:schemeClr w14:val="tx1"/>
            </w14:solidFill>
          </w14:textFill>
        </w:rPr>
      </w:pPr>
    </w:p>
    <w:p>
      <w:pPr>
        <w:jc w:val="center"/>
        <w:rPr>
          <w:rFonts w:hint="eastAsia" w:ascii="仿宋" w:hAnsi="仿宋" w:eastAsia="仿宋" w:cs="仿宋"/>
          <w:color w:val="000000" w:themeColor="text1"/>
          <w:sz w:val="28"/>
          <w:szCs w:val="36"/>
          <w:lang w:eastAsia="zh-CN"/>
          <w14:textFill>
            <w14:solidFill>
              <w14:schemeClr w14:val="tx1"/>
            </w14:solidFill>
          </w14:textFill>
        </w:rPr>
      </w:pPr>
      <w:r>
        <w:rPr>
          <w:rFonts w:hint="eastAsia" w:ascii="仿宋" w:hAnsi="仿宋" w:eastAsia="仿宋" w:cs="仿宋"/>
          <w:color w:val="000000" w:themeColor="text1"/>
          <w:sz w:val="28"/>
          <w:szCs w:val="36"/>
          <w:lang w:eastAsia="zh-CN"/>
          <w14:textFill>
            <w14:solidFill>
              <w14:schemeClr w14:val="tx1"/>
            </w14:solidFill>
          </w14:textFill>
        </w:rPr>
        <w:t>（格式自拟）</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0"/>
        <w:rPr>
          <w:rFonts w:hint="eastAsia" w:ascii="仿宋" w:hAnsi="仿宋" w:eastAsia="仿宋" w:cs="仿宋"/>
          <w:b/>
          <w:bCs w:val="0"/>
          <w:color w:val="000000" w:themeColor="text1"/>
          <w:kern w:val="0"/>
          <w:sz w:val="36"/>
          <w:szCs w:val="36"/>
          <w:highlight w:val="none"/>
          <w:lang w:val="en-US" w:eastAsia="zh-CN"/>
          <w14:textFill>
            <w14:solidFill>
              <w14:schemeClr w14:val="tx1"/>
            </w14:solidFill>
          </w14:textFill>
        </w:rPr>
      </w:pPr>
      <w:bookmarkStart w:id="20" w:name="_Toc3470"/>
      <w:bookmarkStart w:id="21" w:name="_Toc26820"/>
      <w:r>
        <w:rPr>
          <w:rFonts w:hint="eastAsia" w:ascii="仿宋" w:hAnsi="仿宋" w:eastAsia="仿宋" w:cs="仿宋"/>
          <w:b/>
          <w:bCs w:val="0"/>
          <w:color w:val="000000" w:themeColor="text1"/>
          <w:kern w:val="0"/>
          <w:sz w:val="36"/>
          <w:szCs w:val="36"/>
          <w:highlight w:val="none"/>
          <w:lang w:eastAsia="zh-CN"/>
          <w14:textFill>
            <w14:solidFill>
              <w14:schemeClr w14:val="tx1"/>
            </w14:solidFill>
          </w14:textFill>
        </w:rPr>
        <w:t>七、竞选人认为有必要</w:t>
      </w:r>
      <w:r>
        <w:rPr>
          <w:rFonts w:hint="eastAsia" w:ascii="仿宋" w:hAnsi="仿宋" w:eastAsia="仿宋" w:cs="仿宋"/>
          <w:b/>
          <w:bCs w:val="0"/>
          <w:color w:val="000000" w:themeColor="text1"/>
          <w:kern w:val="0"/>
          <w:sz w:val="36"/>
          <w:szCs w:val="36"/>
          <w:highlight w:val="none"/>
          <w:lang w:val="en-US" w:eastAsia="zh-CN"/>
          <w14:textFill>
            <w14:solidFill>
              <w14:schemeClr w14:val="tx1"/>
            </w14:solidFill>
          </w14:textFill>
        </w:rPr>
        <w:t>提交</w:t>
      </w:r>
      <w:r>
        <w:rPr>
          <w:rFonts w:hint="eastAsia" w:ascii="仿宋" w:hAnsi="仿宋" w:eastAsia="仿宋" w:cs="仿宋"/>
          <w:b/>
          <w:bCs w:val="0"/>
          <w:color w:val="000000" w:themeColor="text1"/>
          <w:kern w:val="0"/>
          <w:sz w:val="36"/>
          <w:szCs w:val="36"/>
          <w:highlight w:val="none"/>
          <w:lang w:eastAsia="zh-CN"/>
          <w14:textFill>
            <w14:solidFill>
              <w14:schemeClr w14:val="tx1"/>
            </w14:solidFill>
          </w14:textFill>
        </w:rPr>
        <w:t>的其他材料</w:t>
      </w:r>
      <w:bookmarkEnd w:id="20"/>
      <w:bookmarkEnd w:id="21"/>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pPr>
    </w:p>
    <w:sectPr>
      <w:headerReference r:id="rId4" w:type="default"/>
      <w:footerReference r:id="rId5" w:type="default"/>
      <w:pgSz w:w="11905" w:h="16838"/>
      <w:pgMar w:top="1361" w:right="1361" w:bottom="1361" w:left="1474" w:header="850" w:footer="850" w:gutter="0"/>
      <w:pgNumType w:fmt="numberInDash" w:start="1"/>
      <w:cols w:space="0" w:num="1"/>
      <w:rtlGutter w:val="0"/>
      <w:docGrid w:linePitch="6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A00002BF" w:usb1="38CF7CFA" w:usb2="00082016" w:usb3="00000000" w:csb0="00040001" w:csb1="00000000"/>
  </w:font>
  <w:font w:name="Cambria">
    <w:altName w:val="Noto Sans Syriac Eastern"/>
    <w:panose1 w:val="02040503050406030204"/>
    <w:charset w:val="00"/>
    <w:family w:val="auto"/>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Tahoma">
    <w:altName w:val="DejaVu Sans"/>
    <w:panose1 w:val="020B0604030504040204"/>
    <w:charset w:val="00"/>
    <w:family w:val="auto"/>
    <w:pitch w:val="default"/>
    <w:sig w:usb0="00000000" w:usb1="00000000"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Century Gothic">
    <w:altName w:val="Noto Naskh Arabic"/>
    <w:panose1 w:val="020B0502020202020204"/>
    <w:charset w:val="00"/>
    <w:family w:val="auto"/>
    <w:pitch w:val="default"/>
    <w:sig w:usb0="00000000" w:usb1="00000000" w:usb2="00000000" w:usb3="00000000" w:csb0="2000009F" w:csb1="DFD70000"/>
  </w:font>
  <w:font w:name="Noto Naskh Arabic">
    <w:panose1 w:val="020B0502040504020204"/>
    <w:charset w:val="00"/>
    <w:family w:val="auto"/>
    <w:pitch w:val="default"/>
    <w:sig w:usb0="80002003" w:usb1="80002000" w:usb2="00000008" w:usb3="00000000" w:csb0="00000041" w:csb1="0008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i/>
        <w:u w:val="none"/>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u w:val="non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right" w:pos="9071"/>
      </w:tabs>
      <w:jc w:val="left"/>
      <w:rPr>
        <w:i/>
      </w:rPr>
    </w:pPr>
    <w:r>
      <w:rPr>
        <w:rFonts w:hint="eastAsia"/>
        <w:i/>
      </w:rPr>
      <w:t xml:space="preserve">                            </w:t>
    </w:r>
    <w:r>
      <w:rPr>
        <w:i/>
      </w:rPr>
      <w:tab/>
    </w:r>
    <w:r>
      <w:rPr>
        <w:rFonts w:hint="eastAsia"/>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82660"/>
    <w:multiLevelType w:val="singleLevel"/>
    <w:tmpl w:val="93882660"/>
    <w:lvl w:ilvl="0" w:tentative="0">
      <w:start w:val="2"/>
      <w:numFmt w:val="decimal"/>
      <w:suff w:val="nothing"/>
      <w:lvlText w:val="（%1）"/>
      <w:lvlJc w:val="left"/>
    </w:lvl>
  </w:abstractNum>
  <w:abstractNum w:abstractNumId="1">
    <w:nsid w:val="17D31EB2"/>
    <w:multiLevelType w:val="singleLevel"/>
    <w:tmpl w:val="17D31EB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NWU5ZTkzNGZmNTgwYTMzMjNlMmMzYzQ5ZjFjNTQifQ=="/>
    <w:docVar w:name="KSO_WPS_MARK_KEY" w:val="e9822e31-fe82-46d6-ab8f-6c05c0aa1f37"/>
  </w:docVars>
  <w:rsids>
    <w:rsidRoot w:val="00000000"/>
    <w:rsid w:val="001D4206"/>
    <w:rsid w:val="00335B16"/>
    <w:rsid w:val="028B2B4E"/>
    <w:rsid w:val="02D24D0D"/>
    <w:rsid w:val="03920A7C"/>
    <w:rsid w:val="04083855"/>
    <w:rsid w:val="068761C5"/>
    <w:rsid w:val="06AB5510"/>
    <w:rsid w:val="07B26C68"/>
    <w:rsid w:val="07F12DC2"/>
    <w:rsid w:val="08FE04F3"/>
    <w:rsid w:val="099A3F8D"/>
    <w:rsid w:val="0A9B46A5"/>
    <w:rsid w:val="0B1B6C07"/>
    <w:rsid w:val="0C040A1E"/>
    <w:rsid w:val="0C2A3F33"/>
    <w:rsid w:val="0CA814D8"/>
    <w:rsid w:val="0CAE02B5"/>
    <w:rsid w:val="0DAF54AD"/>
    <w:rsid w:val="0E852D9C"/>
    <w:rsid w:val="0EA93EB5"/>
    <w:rsid w:val="0F2C2936"/>
    <w:rsid w:val="0F373B1E"/>
    <w:rsid w:val="126275BD"/>
    <w:rsid w:val="12754930"/>
    <w:rsid w:val="12C22DBF"/>
    <w:rsid w:val="13291F68"/>
    <w:rsid w:val="136972EC"/>
    <w:rsid w:val="139A6975"/>
    <w:rsid w:val="15114C21"/>
    <w:rsid w:val="1642632E"/>
    <w:rsid w:val="17937425"/>
    <w:rsid w:val="1860246C"/>
    <w:rsid w:val="18BC088E"/>
    <w:rsid w:val="18ED55C2"/>
    <w:rsid w:val="1A840F90"/>
    <w:rsid w:val="1B504045"/>
    <w:rsid w:val="1C8B1502"/>
    <w:rsid w:val="1D2971FC"/>
    <w:rsid w:val="1E4D1EEB"/>
    <w:rsid w:val="1E9E000F"/>
    <w:rsid w:val="1F01504A"/>
    <w:rsid w:val="209057F5"/>
    <w:rsid w:val="211A7A85"/>
    <w:rsid w:val="233A4603"/>
    <w:rsid w:val="237806E6"/>
    <w:rsid w:val="24864790"/>
    <w:rsid w:val="257A6222"/>
    <w:rsid w:val="28BC5645"/>
    <w:rsid w:val="28E13773"/>
    <w:rsid w:val="2A7D126A"/>
    <w:rsid w:val="2AC64E38"/>
    <w:rsid w:val="2B041145"/>
    <w:rsid w:val="2B233FEC"/>
    <w:rsid w:val="2BB31ECC"/>
    <w:rsid w:val="2BC212D2"/>
    <w:rsid w:val="2CAE1BBE"/>
    <w:rsid w:val="2D2C7231"/>
    <w:rsid w:val="2E0E7FC6"/>
    <w:rsid w:val="2E262979"/>
    <w:rsid w:val="2EB532C1"/>
    <w:rsid w:val="2EF53EEF"/>
    <w:rsid w:val="2F600347"/>
    <w:rsid w:val="2FA23C5C"/>
    <w:rsid w:val="302D7B32"/>
    <w:rsid w:val="30973C6C"/>
    <w:rsid w:val="30EB33E1"/>
    <w:rsid w:val="30F073BE"/>
    <w:rsid w:val="31D86A5C"/>
    <w:rsid w:val="32154C4C"/>
    <w:rsid w:val="32286157"/>
    <w:rsid w:val="32557D11"/>
    <w:rsid w:val="33BA75B9"/>
    <w:rsid w:val="33C86D39"/>
    <w:rsid w:val="33ED2420"/>
    <w:rsid w:val="34AF7D79"/>
    <w:rsid w:val="34F860CC"/>
    <w:rsid w:val="35BF12B8"/>
    <w:rsid w:val="35FD0758"/>
    <w:rsid w:val="36376ED8"/>
    <w:rsid w:val="36D947DF"/>
    <w:rsid w:val="3703224C"/>
    <w:rsid w:val="375C57B3"/>
    <w:rsid w:val="37B862AE"/>
    <w:rsid w:val="388B45F9"/>
    <w:rsid w:val="399B1A60"/>
    <w:rsid w:val="39A03640"/>
    <w:rsid w:val="39AD5860"/>
    <w:rsid w:val="3A003989"/>
    <w:rsid w:val="3A72247D"/>
    <w:rsid w:val="3A9C6A03"/>
    <w:rsid w:val="3B785974"/>
    <w:rsid w:val="3C8844C9"/>
    <w:rsid w:val="3D377B89"/>
    <w:rsid w:val="3DEB44E9"/>
    <w:rsid w:val="3E242535"/>
    <w:rsid w:val="3E2522FD"/>
    <w:rsid w:val="3EEC4EBE"/>
    <w:rsid w:val="3F0C18CE"/>
    <w:rsid w:val="3FB530C1"/>
    <w:rsid w:val="40FB247D"/>
    <w:rsid w:val="4135399B"/>
    <w:rsid w:val="41A860D3"/>
    <w:rsid w:val="41BA05AB"/>
    <w:rsid w:val="42A40445"/>
    <w:rsid w:val="42D4372E"/>
    <w:rsid w:val="439520C8"/>
    <w:rsid w:val="44390E6B"/>
    <w:rsid w:val="448D00B0"/>
    <w:rsid w:val="471F3051"/>
    <w:rsid w:val="48451BFE"/>
    <w:rsid w:val="4866146B"/>
    <w:rsid w:val="48DD28EF"/>
    <w:rsid w:val="48E43DA3"/>
    <w:rsid w:val="490B2003"/>
    <w:rsid w:val="494E28FE"/>
    <w:rsid w:val="4A341412"/>
    <w:rsid w:val="4A396B13"/>
    <w:rsid w:val="4A7E6C1C"/>
    <w:rsid w:val="4AB926A2"/>
    <w:rsid w:val="4AC31B80"/>
    <w:rsid w:val="4D811DB6"/>
    <w:rsid w:val="4D926C66"/>
    <w:rsid w:val="4DE77E30"/>
    <w:rsid w:val="4E5647B2"/>
    <w:rsid w:val="4F122438"/>
    <w:rsid w:val="4F48177B"/>
    <w:rsid w:val="4FF223E6"/>
    <w:rsid w:val="517835CD"/>
    <w:rsid w:val="51D511CF"/>
    <w:rsid w:val="52093869"/>
    <w:rsid w:val="55AC73AC"/>
    <w:rsid w:val="563B609D"/>
    <w:rsid w:val="56882C96"/>
    <w:rsid w:val="58D1771E"/>
    <w:rsid w:val="58D711D1"/>
    <w:rsid w:val="5B1C5E7E"/>
    <w:rsid w:val="5B767BC7"/>
    <w:rsid w:val="5BA42C23"/>
    <w:rsid w:val="5C2A5388"/>
    <w:rsid w:val="5C682E45"/>
    <w:rsid w:val="5CDB0B79"/>
    <w:rsid w:val="5FE36EA7"/>
    <w:rsid w:val="5FE5C680"/>
    <w:rsid w:val="60EF23FF"/>
    <w:rsid w:val="61706F71"/>
    <w:rsid w:val="6198016C"/>
    <w:rsid w:val="62D0444C"/>
    <w:rsid w:val="62EF1E31"/>
    <w:rsid w:val="62F03B36"/>
    <w:rsid w:val="63320395"/>
    <w:rsid w:val="64771E53"/>
    <w:rsid w:val="64B654D9"/>
    <w:rsid w:val="663B1499"/>
    <w:rsid w:val="665600E0"/>
    <w:rsid w:val="67A973BD"/>
    <w:rsid w:val="67D0240D"/>
    <w:rsid w:val="67ED3454"/>
    <w:rsid w:val="681852FC"/>
    <w:rsid w:val="68475AD3"/>
    <w:rsid w:val="6AD26DD5"/>
    <w:rsid w:val="6AFC66FE"/>
    <w:rsid w:val="6B9320D0"/>
    <w:rsid w:val="6C6770B8"/>
    <w:rsid w:val="6DE17F47"/>
    <w:rsid w:val="6E2E4332"/>
    <w:rsid w:val="6EBF7FF4"/>
    <w:rsid w:val="6F156F22"/>
    <w:rsid w:val="6FCFA297"/>
    <w:rsid w:val="7157401B"/>
    <w:rsid w:val="716B519F"/>
    <w:rsid w:val="72357EE2"/>
    <w:rsid w:val="72686C2D"/>
    <w:rsid w:val="739A20C2"/>
    <w:rsid w:val="73A26A77"/>
    <w:rsid w:val="73A8514A"/>
    <w:rsid w:val="743B011B"/>
    <w:rsid w:val="7440082E"/>
    <w:rsid w:val="75193C20"/>
    <w:rsid w:val="75C05047"/>
    <w:rsid w:val="76FA1BEC"/>
    <w:rsid w:val="777F364F"/>
    <w:rsid w:val="78A34D7A"/>
    <w:rsid w:val="78C324E0"/>
    <w:rsid w:val="7953751E"/>
    <w:rsid w:val="7A27322F"/>
    <w:rsid w:val="7A2C4961"/>
    <w:rsid w:val="7A5719C0"/>
    <w:rsid w:val="7ADF6118"/>
    <w:rsid w:val="7AFE678A"/>
    <w:rsid w:val="7B8C6857"/>
    <w:rsid w:val="7C9232A7"/>
    <w:rsid w:val="7CC91018"/>
    <w:rsid w:val="7D01060F"/>
    <w:rsid w:val="7DCE69EE"/>
    <w:rsid w:val="7DD939C4"/>
    <w:rsid w:val="7E0155BF"/>
    <w:rsid w:val="7E100520"/>
    <w:rsid w:val="7E6903A9"/>
    <w:rsid w:val="7F0BC55B"/>
    <w:rsid w:val="7F5BB05F"/>
    <w:rsid w:val="7FEBEEE9"/>
    <w:rsid w:val="AFB5ADEB"/>
    <w:rsid w:val="BF7E0D74"/>
    <w:rsid w:val="DDE657E2"/>
    <w:rsid w:val="EBFD92E7"/>
    <w:rsid w:val="F6BB7AE0"/>
    <w:rsid w:val="F7FEDEA3"/>
    <w:rsid w:val="FD7CB3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5"/>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42"/>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57"/>
    <w:qFormat/>
    <w:uiPriority w:val="9"/>
    <w:pPr>
      <w:keepNext/>
      <w:keepLines/>
      <w:spacing w:before="280" w:after="290" w:line="376" w:lineRule="auto"/>
      <w:ind w:firstLine="200" w:firstLineChars="200"/>
      <w:jc w:val="left"/>
      <w:outlineLvl w:val="3"/>
    </w:pPr>
    <w:rPr>
      <w:rFonts w:ascii="Cambria" w:hAnsi="Cambria"/>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pPr>
  </w:style>
  <w:style w:type="paragraph" w:styleId="3">
    <w:name w:val="Body Text"/>
    <w:basedOn w:val="1"/>
    <w:next w:val="1"/>
    <w:link w:val="49"/>
    <w:unhideWhenUsed/>
    <w:qFormat/>
    <w:uiPriority w:val="99"/>
    <w:pPr>
      <w:spacing w:after="120"/>
    </w:pPr>
  </w:style>
  <w:style w:type="paragraph" w:styleId="8">
    <w:name w:val="Normal Indent"/>
    <w:basedOn w:val="1"/>
    <w:qFormat/>
    <w:uiPriority w:val="0"/>
    <w:pPr>
      <w:ind w:firstLine="420" w:firstLineChars="200"/>
    </w:pPr>
    <w:rPr>
      <w:rFonts w:ascii="Tahoma" w:hAnsi="Tahoma"/>
    </w:rPr>
  </w:style>
  <w:style w:type="paragraph" w:styleId="9">
    <w:name w:val="annotation text"/>
    <w:basedOn w:val="1"/>
    <w:link w:val="44"/>
    <w:qFormat/>
    <w:uiPriority w:val="0"/>
    <w:pPr>
      <w:jc w:val="left"/>
    </w:pPr>
    <w:rPr>
      <w:rFonts w:ascii="宋体"/>
      <w:kern w:val="0"/>
      <w:sz w:val="34"/>
      <w:szCs w:val="20"/>
    </w:rPr>
  </w:style>
  <w:style w:type="paragraph" w:styleId="10">
    <w:name w:val="Body Text Indent"/>
    <w:basedOn w:val="1"/>
    <w:link w:val="39"/>
    <w:qFormat/>
    <w:uiPriority w:val="0"/>
    <w:pPr>
      <w:ind w:left="1079" w:hanging="1079" w:hangingChars="514"/>
    </w:pPr>
    <w:rPr>
      <w:kern w:val="0"/>
      <w:sz w:val="20"/>
    </w:rPr>
  </w:style>
  <w:style w:type="paragraph" w:styleId="11">
    <w:name w:val="Plain Text"/>
    <w:basedOn w:val="1"/>
    <w:link w:val="51"/>
    <w:qFormat/>
    <w:uiPriority w:val="0"/>
    <w:rPr>
      <w:rFonts w:ascii="宋体" w:hAnsi="Courier New"/>
      <w:kern w:val="0"/>
      <w:sz w:val="20"/>
      <w:szCs w:val="21"/>
    </w:rPr>
  </w:style>
  <w:style w:type="paragraph" w:styleId="12">
    <w:name w:val="Body Text Indent 2"/>
    <w:basedOn w:val="1"/>
    <w:link w:val="40"/>
    <w:qFormat/>
    <w:uiPriority w:val="0"/>
    <w:pPr>
      <w:spacing w:after="120" w:line="480" w:lineRule="auto"/>
      <w:ind w:left="420" w:leftChars="200"/>
    </w:pPr>
    <w:rPr>
      <w:kern w:val="0"/>
      <w:sz w:val="20"/>
    </w:rPr>
  </w:style>
  <w:style w:type="paragraph" w:styleId="13">
    <w:name w:val="Balloon Text"/>
    <w:basedOn w:val="1"/>
    <w:link w:val="47"/>
    <w:semiHidden/>
    <w:qFormat/>
    <w:uiPriority w:val="0"/>
    <w:rPr>
      <w:kern w:val="0"/>
      <w:sz w:val="18"/>
      <w:szCs w:val="18"/>
    </w:rPr>
  </w:style>
  <w:style w:type="paragraph" w:styleId="14">
    <w:name w:val="footer"/>
    <w:basedOn w:val="1"/>
    <w:link w:val="43"/>
    <w:qFormat/>
    <w:uiPriority w:val="0"/>
    <w:pPr>
      <w:tabs>
        <w:tab w:val="center" w:pos="4153"/>
        <w:tab w:val="right" w:pos="8306"/>
      </w:tabs>
      <w:snapToGrid w:val="0"/>
      <w:jc w:val="left"/>
    </w:pPr>
    <w:rPr>
      <w:kern w:val="0"/>
      <w:sz w:val="18"/>
      <w:szCs w:val="18"/>
    </w:rPr>
  </w:style>
  <w:style w:type="paragraph" w:styleId="15">
    <w:name w:val="header"/>
    <w:basedOn w:val="1"/>
    <w:link w:val="4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Body Text Indent 3"/>
    <w:basedOn w:val="1"/>
    <w:link w:val="50"/>
    <w:qFormat/>
    <w:uiPriority w:val="99"/>
    <w:pPr>
      <w:spacing w:after="120"/>
      <w:ind w:left="420" w:leftChars="200"/>
    </w:pPr>
    <w:rPr>
      <w:rFonts w:ascii="宋体"/>
      <w:kern w:val="0"/>
      <w:sz w:val="16"/>
      <w:szCs w:val="16"/>
    </w:rPr>
  </w:style>
  <w:style w:type="paragraph" w:styleId="18">
    <w:name w:val="toc 2"/>
    <w:basedOn w:val="1"/>
    <w:next w:val="1"/>
    <w:unhideWhenUsed/>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link w:val="48"/>
    <w:qFormat/>
    <w:uiPriority w:val="0"/>
    <w:pPr>
      <w:adjustRightInd w:val="0"/>
      <w:snapToGrid w:val="0"/>
      <w:spacing w:beforeLines="50" w:afterLines="50" w:line="300" w:lineRule="auto"/>
      <w:jc w:val="center"/>
      <w:outlineLvl w:val="0"/>
    </w:pPr>
    <w:rPr>
      <w:rFonts w:ascii="Arial" w:hAnsi="Arial" w:eastAsia="黑体"/>
      <w:b/>
      <w:bCs/>
      <w:kern w:val="0"/>
      <w:sz w:val="32"/>
      <w:szCs w:val="32"/>
    </w:rPr>
  </w:style>
  <w:style w:type="paragraph" w:styleId="21">
    <w:name w:val="Body Text First Indent 2"/>
    <w:basedOn w:val="10"/>
    <w:qFormat/>
    <w:uiPriority w:val="0"/>
    <w:pPr>
      <w:spacing w:after="0" w:line="380" w:lineRule="exact"/>
      <w:ind w:left="0" w:leftChars="0" w:firstLine="420"/>
    </w:pPr>
    <w:rPr>
      <w:rFonts w:eastAsia="方正书宋简体"/>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page number"/>
    <w:basedOn w:val="24"/>
    <w:qFormat/>
    <w:uiPriority w:val="0"/>
  </w:style>
  <w:style w:type="character" w:styleId="27">
    <w:name w:val="FollowedHyperlink"/>
    <w:basedOn w:val="24"/>
    <w:semiHidden/>
    <w:unhideWhenUsed/>
    <w:qFormat/>
    <w:uiPriority w:val="99"/>
    <w:rPr>
      <w:color w:val="1E1E1E"/>
      <w:u w:val="none"/>
    </w:rPr>
  </w:style>
  <w:style w:type="character" w:styleId="28">
    <w:name w:val="Hyperlink"/>
    <w:unhideWhenUsed/>
    <w:qFormat/>
    <w:uiPriority w:val="99"/>
    <w:rPr>
      <w:color w:val="0000FF"/>
      <w:u w:val="single"/>
    </w:rPr>
  </w:style>
  <w:style w:type="character" w:styleId="29">
    <w:name w:val="annotation reference"/>
    <w:qFormat/>
    <w:uiPriority w:val="0"/>
    <w:rPr>
      <w:sz w:val="21"/>
      <w:szCs w:val="21"/>
    </w:rPr>
  </w:style>
  <w:style w:type="paragraph" w:customStyle="1" w:styleId="30">
    <w:name w:val="_Style 23"/>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1">
    <w:name w:val="列出段落1"/>
    <w:basedOn w:val="1"/>
    <w:qFormat/>
    <w:uiPriority w:val="0"/>
    <w:pPr>
      <w:ind w:firstLine="420" w:firstLineChars="200"/>
    </w:pPr>
    <w:rPr>
      <w:rFonts w:ascii="Calibri" w:hAnsi="Calibri"/>
      <w:szCs w:val="22"/>
    </w:rPr>
  </w:style>
  <w:style w:type="paragraph" w:customStyle="1" w:styleId="32">
    <w:name w:val="SF正文 Char"/>
    <w:basedOn w:val="1"/>
    <w:qFormat/>
    <w:uiPriority w:val="0"/>
    <w:pPr>
      <w:ind w:firstLine="200" w:firstLineChars="200"/>
    </w:pPr>
    <w:rPr>
      <w:rFonts w:ascii="Century Gothic" w:hAnsi="Century Gothic"/>
      <w:sz w:val="24"/>
    </w:rPr>
  </w:style>
  <w:style w:type="paragraph" w:customStyle="1" w:styleId="33">
    <w:name w:val="标题1"/>
    <w:basedOn w:val="4"/>
    <w:next w:val="1"/>
    <w:qFormat/>
    <w:uiPriority w:val="0"/>
    <w:pPr>
      <w:spacing w:beforeLines="100" w:afterLines="100" w:line="360" w:lineRule="auto"/>
      <w:jc w:val="center"/>
    </w:pPr>
    <w:rPr>
      <w:rFonts w:ascii="仿宋_GB2312" w:hAnsi="仿宋_GB2312" w:eastAsia="黑体"/>
      <w:bCs w:val="0"/>
      <w:color w:val="000000"/>
      <w:kern w:val="2"/>
      <w:sz w:val="32"/>
      <w:szCs w:val="28"/>
    </w:rPr>
  </w:style>
  <w:style w:type="paragraph" w:customStyle="1" w:styleId="34">
    <w:name w:val="无间隔1"/>
    <w:qFormat/>
    <w:uiPriority w:val="0"/>
    <w:rPr>
      <w:rFonts w:ascii="Times New Roman" w:hAnsi="Times New Roman" w:eastAsia="宋体" w:cs="宋体"/>
      <w:sz w:val="22"/>
      <w:szCs w:val="22"/>
      <w:lang w:val="en-US" w:eastAsia="en-US" w:bidi="ar-SA"/>
    </w:rPr>
  </w:style>
  <w:style w:type="paragraph" w:customStyle="1" w:styleId="35">
    <w:name w:val="样式3"/>
    <w:basedOn w:val="11"/>
    <w:qFormat/>
    <w:uiPriority w:val="0"/>
    <w:pPr>
      <w:spacing w:line="0" w:lineRule="atLeast"/>
      <w:outlineLvl w:val="0"/>
    </w:pPr>
    <w:rPr>
      <w:sz w:val="28"/>
      <w:szCs w:val="20"/>
    </w:rPr>
  </w:style>
  <w:style w:type="paragraph" w:customStyle="1" w:styleId="36">
    <w:name w:val="List Paragraph"/>
    <w:basedOn w:val="1"/>
    <w:qFormat/>
    <w:uiPriority w:val="0"/>
    <w:pPr>
      <w:ind w:firstLine="420" w:firstLineChars="200"/>
    </w:pPr>
    <w:rPr>
      <w:rFonts w:ascii="Calibri" w:hAnsi="Calibri"/>
      <w:szCs w:val="22"/>
    </w:rPr>
  </w:style>
  <w:style w:type="paragraph" w:customStyle="1" w:styleId="3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正文文本 Char1"/>
    <w:qFormat/>
    <w:uiPriority w:val="0"/>
    <w:rPr>
      <w:kern w:val="2"/>
      <w:sz w:val="21"/>
      <w:szCs w:val="24"/>
    </w:rPr>
  </w:style>
  <w:style w:type="character" w:customStyle="1" w:styleId="39">
    <w:name w:val="正文文本缩进 Char"/>
    <w:link w:val="10"/>
    <w:qFormat/>
    <w:uiPriority w:val="0"/>
    <w:rPr>
      <w:rFonts w:ascii="Times New Roman" w:hAnsi="Times New Roman" w:eastAsia="宋体" w:cs="Times New Roman"/>
      <w:szCs w:val="24"/>
    </w:rPr>
  </w:style>
  <w:style w:type="character" w:customStyle="1" w:styleId="40">
    <w:name w:val="正文文本缩进 2 Char"/>
    <w:link w:val="12"/>
    <w:qFormat/>
    <w:uiPriority w:val="0"/>
    <w:rPr>
      <w:rFonts w:ascii="Times New Roman" w:hAnsi="Times New Roman" w:eastAsia="宋体" w:cs="Times New Roman"/>
      <w:szCs w:val="24"/>
    </w:rPr>
  </w:style>
  <w:style w:type="character" w:customStyle="1" w:styleId="41">
    <w:name w:val="页眉 Char"/>
    <w:link w:val="15"/>
    <w:qFormat/>
    <w:uiPriority w:val="0"/>
    <w:rPr>
      <w:rFonts w:ascii="Times New Roman" w:hAnsi="Times New Roman" w:eastAsia="宋体" w:cs="Times New Roman"/>
      <w:sz w:val="18"/>
      <w:szCs w:val="18"/>
    </w:rPr>
  </w:style>
  <w:style w:type="character" w:customStyle="1" w:styleId="42">
    <w:name w:val="标题 3 Char"/>
    <w:link w:val="6"/>
    <w:qFormat/>
    <w:uiPriority w:val="0"/>
    <w:rPr>
      <w:rFonts w:ascii="Times New Roman" w:hAnsi="Times New Roman" w:eastAsia="宋体" w:cs="Times New Roman"/>
      <w:b/>
      <w:bCs/>
      <w:sz w:val="32"/>
      <w:szCs w:val="32"/>
    </w:rPr>
  </w:style>
  <w:style w:type="character" w:customStyle="1" w:styleId="43">
    <w:name w:val="页脚 Char"/>
    <w:link w:val="14"/>
    <w:qFormat/>
    <w:uiPriority w:val="0"/>
    <w:rPr>
      <w:rFonts w:ascii="Times New Roman" w:hAnsi="Times New Roman" w:eastAsia="宋体" w:cs="Times New Roman"/>
      <w:sz w:val="18"/>
      <w:szCs w:val="18"/>
    </w:rPr>
  </w:style>
  <w:style w:type="character" w:customStyle="1" w:styleId="44">
    <w:name w:val="批注文字 Char"/>
    <w:link w:val="9"/>
    <w:qFormat/>
    <w:uiPriority w:val="0"/>
    <w:rPr>
      <w:rFonts w:ascii="宋体" w:hAnsi="Times New Roman"/>
      <w:sz w:val="34"/>
    </w:rPr>
  </w:style>
  <w:style w:type="character" w:customStyle="1" w:styleId="45">
    <w:name w:val="标题 2 Char"/>
    <w:link w:val="5"/>
    <w:qFormat/>
    <w:uiPriority w:val="0"/>
    <w:rPr>
      <w:rFonts w:ascii="Arial" w:hAnsi="Arial" w:eastAsia="黑体" w:cs="Times New Roman"/>
      <w:b/>
      <w:bCs/>
      <w:sz w:val="32"/>
      <w:szCs w:val="32"/>
    </w:rPr>
  </w:style>
  <w:style w:type="character" w:customStyle="1" w:styleId="46">
    <w:name w:val="ariticlecontent"/>
    <w:basedOn w:val="24"/>
    <w:qFormat/>
    <w:uiPriority w:val="0"/>
  </w:style>
  <w:style w:type="character" w:customStyle="1" w:styleId="47">
    <w:name w:val="批注框文本 Char"/>
    <w:link w:val="13"/>
    <w:semiHidden/>
    <w:qFormat/>
    <w:uiPriority w:val="0"/>
    <w:rPr>
      <w:rFonts w:ascii="Times New Roman" w:hAnsi="Times New Roman" w:eastAsia="宋体" w:cs="Times New Roman"/>
      <w:sz w:val="18"/>
      <w:szCs w:val="18"/>
    </w:rPr>
  </w:style>
  <w:style w:type="character" w:customStyle="1" w:styleId="48">
    <w:name w:val="标题 Char"/>
    <w:link w:val="20"/>
    <w:qFormat/>
    <w:uiPriority w:val="0"/>
    <w:rPr>
      <w:rFonts w:ascii="Arial" w:hAnsi="Arial" w:eastAsia="黑体" w:cs="Arial"/>
      <w:b/>
      <w:bCs/>
      <w:sz w:val="32"/>
      <w:szCs w:val="32"/>
    </w:rPr>
  </w:style>
  <w:style w:type="character" w:customStyle="1" w:styleId="49">
    <w:name w:val="正文文本 Char"/>
    <w:link w:val="3"/>
    <w:semiHidden/>
    <w:qFormat/>
    <w:uiPriority w:val="99"/>
    <w:rPr>
      <w:rFonts w:ascii="Times New Roman" w:hAnsi="Times New Roman"/>
      <w:kern w:val="2"/>
      <w:sz w:val="21"/>
      <w:szCs w:val="24"/>
    </w:rPr>
  </w:style>
  <w:style w:type="character" w:customStyle="1" w:styleId="50">
    <w:name w:val="正文文本缩进 3 Char"/>
    <w:link w:val="17"/>
    <w:qFormat/>
    <w:uiPriority w:val="99"/>
    <w:rPr>
      <w:rFonts w:ascii="宋体" w:hAnsi="Times New Roman"/>
      <w:sz w:val="16"/>
      <w:szCs w:val="16"/>
    </w:rPr>
  </w:style>
  <w:style w:type="character" w:customStyle="1" w:styleId="51">
    <w:name w:val="纯文本 Char"/>
    <w:link w:val="11"/>
    <w:qFormat/>
    <w:uiPriority w:val="0"/>
    <w:rPr>
      <w:rFonts w:ascii="宋体" w:hAnsi="Courier New" w:eastAsia="宋体" w:cs="Courier New"/>
      <w:szCs w:val="21"/>
    </w:rPr>
  </w:style>
  <w:style w:type="character" w:customStyle="1" w:styleId="52">
    <w:name w:val="标题 1 Char"/>
    <w:link w:val="4"/>
    <w:qFormat/>
    <w:uiPriority w:val="0"/>
    <w:rPr>
      <w:rFonts w:ascii="Times New Roman" w:hAnsi="Times New Roman" w:eastAsia="宋体" w:cs="Times New Roman"/>
      <w:b/>
      <w:bCs/>
      <w:kern w:val="44"/>
      <w:sz w:val="44"/>
      <w:szCs w:val="44"/>
    </w:rPr>
  </w:style>
  <w:style w:type="character" w:customStyle="1" w:styleId="53">
    <w:name w:val="c54449_title1"/>
    <w:basedOn w:val="24"/>
    <w:qFormat/>
    <w:uiPriority w:val="0"/>
    <w:rPr>
      <w:b/>
      <w:sz w:val="32"/>
      <w:szCs w:val="32"/>
    </w:rPr>
  </w:style>
  <w:style w:type="character" w:customStyle="1" w:styleId="54">
    <w:name w:val="c54449_date1"/>
    <w:basedOn w:val="24"/>
    <w:qFormat/>
    <w:uiPriority w:val="0"/>
    <w:rPr>
      <w:sz w:val="18"/>
      <w:szCs w:val="18"/>
    </w:rPr>
  </w:style>
  <w:style w:type="character" w:customStyle="1" w:styleId="55">
    <w:name w:val="c54449_author1"/>
    <w:basedOn w:val="24"/>
    <w:qFormat/>
    <w:uiPriority w:val="0"/>
    <w:rPr>
      <w:sz w:val="18"/>
      <w:szCs w:val="18"/>
    </w:rPr>
  </w:style>
  <w:style w:type="character" w:customStyle="1" w:styleId="56">
    <w:name w:val="c54449_click1"/>
    <w:basedOn w:val="24"/>
    <w:qFormat/>
    <w:uiPriority w:val="0"/>
    <w:rPr>
      <w:color w:val="222222"/>
      <w:sz w:val="18"/>
      <w:szCs w:val="18"/>
    </w:rPr>
  </w:style>
  <w:style w:type="character" w:customStyle="1" w:styleId="57">
    <w:name w:val="标题 4 Char"/>
    <w:basedOn w:val="24"/>
    <w:link w:val="7"/>
    <w:qFormat/>
    <w:uiPriority w:val="9"/>
    <w:rPr>
      <w:rFonts w:ascii="Cambria" w:hAnsi="Cambria"/>
      <w:b/>
      <w:bCs/>
      <w:sz w:val="28"/>
      <w:szCs w:val="28"/>
    </w:rPr>
  </w:style>
  <w:style w:type="paragraph" w:customStyle="1" w:styleId="5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正文_11"/>
    <w:qFormat/>
    <w:uiPriority w:val="0"/>
    <w:rPr>
      <w:rFonts w:ascii="Times New Roman" w:hAnsi="Times New Roman" w:eastAsia="宋体" w:cs="Times New Roman"/>
      <w:sz w:val="21"/>
      <w:lang w:val="en-US" w:eastAsia="zh-CN" w:bidi="ar-SA"/>
    </w:rPr>
  </w:style>
  <w:style w:type="paragraph" w:customStyle="1" w:styleId="60">
    <w:name w:val="纯文本_3"/>
    <w:basedOn w:val="59"/>
    <w:qFormat/>
    <w:uiPriority w:val="0"/>
    <w:pPr>
      <w:widowControl/>
      <w:jc w:val="left"/>
    </w:pPr>
    <w:rPr>
      <w:rFonts w:ascii="宋体" w:hAnsi="Courier New"/>
      <w:kern w:val="0"/>
      <w:sz w:val="20"/>
      <w:szCs w:val="21"/>
    </w:rPr>
  </w:style>
  <w:style w:type="paragraph" w:customStyle="1" w:styleId="61">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0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5852</Words>
  <Characters>5987</Characters>
  <Lines>68</Lines>
  <Paragraphs>19</Paragraphs>
  <TotalTime>8</TotalTime>
  <ScaleCrop>false</ScaleCrop>
  <LinksUpToDate>false</LinksUpToDate>
  <CharactersWithSpaces>6914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2017-01-02T04:37:00Z</dcterms:created>
  <dc:creator>zyswdx-clj</dc:creator>
  <cp:lastModifiedBy>ysgz</cp:lastModifiedBy>
  <cp:lastPrinted>2025-01-22T23:12:00Z</cp:lastPrinted>
  <dcterms:modified xsi:type="dcterms:W3CDTF">2025-01-22T09:22:35Z</dcterms:modified>
  <dc:title>贵州省武陵山区山水林田湖草沙一体化保护修复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66757AAC736A4DBCA0B14693CB773D7B_13</vt:lpwstr>
  </property>
  <property fmtid="{D5CDD505-2E9C-101B-9397-08002B2CF9AE}" pid="4" name="KSOTemplateDocerSaveRecord">
    <vt:lpwstr>eyJoZGlkIjoiYTA0Zjg3MzEwYzkxZDgzOTVkMzE2MDNjMzY5YzcwYzUiLCJ1c2VySWQiOiI1MjIxNDI0MzgifQ==</vt:lpwstr>
  </property>
</Properties>
</file>