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年全市党校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</w:rPr>
        <w:t>（行政学院、社会主义学院）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系统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</w:rPr>
        <w:t>研究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课题选题征集推荐表</w:t>
      </w:r>
    </w:p>
    <w:tbl>
      <w:tblPr>
        <w:tblStyle w:val="5"/>
        <w:tblpPr w:leftFromText="180" w:rightFromText="180" w:vertAnchor="text" w:horzAnchor="page" w:tblpX="1660" w:tblpY="549"/>
        <w:tblOverlap w:val="never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425"/>
        <w:gridCol w:w="1290"/>
        <w:gridCol w:w="2250"/>
        <w:gridCol w:w="130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推荐选题名称</w:t>
            </w:r>
          </w:p>
        </w:tc>
        <w:tc>
          <w:tcPr>
            <w:tcW w:w="61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推荐人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职务/职称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9" w:hRule="atLeast"/>
        </w:trPr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推荐理由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（包括理论价值、现实意义、前瞻性、战略性等）</w:t>
            </w:r>
          </w:p>
        </w:tc>
        <w:tc>
          <w:tcPr>
            <w:tcW w:w="757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推荐单位意见</w:t>
            </w:r>
          </w:p>
        </w:tc>
        <w:tc>
          <w:tcPr>
            <w:tcW w:w="757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320" w:firstLineChars="19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320" w:firstLineChars="19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footerReference r:id="rId3" w:type="default"/>
      <w:pgMar w:top="2211" w:right="1587" w:bottom="1871" w:left="1531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YjMwYjAzYmY0OWI4N2E1ZGFhMDc2ZmZjNjVkZjMifQ=="/>
  </w:docVars>
  <w:rsids>
    <w:rsidRoot w:val="16472D60"/>
    <w:rsid w:val="1647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Times New Roman" w:hAnsi="Times New Roman" w:eastAsia="宋体" w:cs="Times New Roman"/>
      <w:kern w:val="1"/>
      <w:szCs w:val="22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="200" w:firstLine="420"/>
    </w:pPr>
    <w:rPr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2024-03-06T05:14:00Z</dcterms:created>
  <dc:creator>草没双扉</dc:creator>
  <cp:lastModifiedBy>草没双扉</cp:lastModifiedBy>
  <dcterms:modified xsi:type="dcterms:W3CDTF">2024-03-06T05:15:17Z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00721B4DE70348319C3F28ECF9E3E602_11</vt:lpwstr>
  </property>
</Properties>
</file>